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170C" w14:textId="77777777" w:rsidR="00094300" w:rsidRDefault="00094300" w:rsidP="00094300">
      <w:pPr>
        <w:ind w:left="2124" w:firstLine="708"/>
        <w:jc w:val="left"/>
        <w:rPr>
          <w:b/>
        </w:rPr>
      </w:pPr>
    </w:p>
    <w:p w14:paraId="1903534D" w14:textId="0AC9DEDE" w:rsidR="00FC4C49" w:rsidRPr="00FC4C49" w:rsidRDefault="00FC4C49" w:rsidP="00094300">
      <w:pPr>
        <w:ind w:left="2124" w:firstLine="708"/>
        <w:jc w:val="left"/>
        <w:rPr>
          <w:b/>
        </w:rPr>
      </w:pPr>
      <w:r w:rsidRPr="00FC4C49">
        <w:rPr>
          <w:b/>
        </w:rPr>
        <w:t>ANNEXE II</w:t>
      </w:r>
    </w:p>
    <w:p w14:paraId="2F9F7768" w14:textId="77777777" w:rsidR="00FC4C49" w:rsidRPr="00FC4C49" w:rsidRDefault="00FC4C49" w:rsidP="00FC4C49">
      <w:pPr>
        <w:jc w:val="center"/>
        <w:rPr>
          <w:b/>
        </w:rPr>
      </w:pPr>
      <w:r w:rsidRPr="00FC4C49">
        <w:rPr>
          <w:b/>
        </w:rPr>
        <w:t xml:space="preserve">Divulgation et Confidentialité </w:t>
      </w:r>
      <w:r w:rsidRPr="00A64D95">
        <w:rPr>
          <w:b/>
          <w:highlight w:val="yellow"/>
        </w:rPr>
        <w:t>; et SI</w:t>
      </w:r>
    </w:p>
    <w:p w14:paraId="13B4A0BC" w14:textId="77777777" w:rsidR="00FC4C49" w:rsidRPr="00FC4C49" w:rsidRDefault="00FC4C49" w:rsidP="00FC4C49">
      <w:r w:rsidRPr="00FC4C49">
        <w:t xml:space="preserve"> </w:t>
      </w:r>
    </w:p>
    <w:p w14:paraId="1386F882" w14:textId="77777777" w:rsidR="00FC4C49" w:rsidRPr="00FC4C49" w:rsidRDefault="00FC4C49" w:rsidP="00FC4C49">
      <w:r w:rsidRPr="00FC4C49">
        <w:rPr>
          <w:b/>
        </w:rPr>
        <w:t>ACCORD TYPE DE CONFIDENTIALITE</w:t>
      </w:r>
      <w:r w:rsidRPr="00FC4C49">
        <w:t xml:space="preserve"> </w:t>
      </w:r>
    </w:p>
    <w:p w14:paraId="3BF84D26" w14:textId="77777777" w:rsidR="00FC4C49" w:rsidRPr="00FC4C49" w:rsidRDefault="00FC4C49" w:rsidP="00FC4C49">
      <w:r w:rsidRPr="00FC4C49">
        <w:t xml:space="preserve"> </w:t>
      </w:r>
    </w:p>
    <w:p w14:paraId="3FB46DF1" w14:textId="77777777" w:rsidR="00FC4C49" w:rsidRPr="00FC4C49" w:rsidRDefault="00FC4C49" w:rsidP="00FC4C49">
      <w:r w:rsidRPr="00FC4C49">
        <w:t xml:space="preserve">ENTRE LES SOUSSIGNEES : </w:t>
      </w:r>
    </w:p>
    <w:p w14:paraId="07EA86CD" w14:textId="77777777" w:rsidR="00FC4C49" w:rsidRPr="00FC4C49" w:rsidRDefault="00FC4C49" w:rsidP="00FC4C49">
      <w:r w:rsidRPr="00FC4C49">
        <w:t xml:space="preserve"> </w:t>
      </w:r>
    </w:p>
    <w:p w14:paraId="4B422E8E" w14:textId="739A764F" w:rsidR="00FC4C49" w:rsidRPr="00FC4C49" w:rsidRDefault="00FB40E1" w:rsidP="00FC4C49">
      <w:r>
        <w:t>PEACE CORPS TOGO</w:t>
      </w:r>
      <w:r w:rsidR="00FC4C49" w:rsidRPr="00FC4C49">
        <w:t xml:space="preserve">, </w:t>
      </w:r>
      <w:r w:rsidR="0056392A">
        <w:t xml:space="preserve">Agence du Gouvernement </w:t>
      </w:r>
      <w:r>
        <w:t>Américain</w:t>
      </w:r>
      <w:r w:rsidR="00FC4C49" w:rsidRPr="00FC4C49">
        <w:t xml:space="preserve"> , </w:t>
      </w:r>
      <w:r>
        <w:t>établi</w:t>
      </w:r>
      <w:r w:rsidR="0056392A">
        <w:t xml:space="preserve"> au Togo depuis 1962 par le </w:t>
      </w:r>
      <w:r>
        <w:t>Décret</w:t>
      </w:r>
      <w:r w:rsidR="0056392A">
        <w:t xml:space="preserve"> nº 88-33 / Accord de Siege nº Citation 13.2 U.S.T. 2251 1962 </w:t>
      </w:r>
      <w:r>
        <w:t>du</w:t>
      </w:r>
      <w:r w:rsidR="0056392A">
        <w:t xml:space="preserve"> 1</w:t>
      </w:r>
      <w:r w:rsidR="0056392A" w:rsidRPr="00094300">
        <w:rPr>
          <w:vertAlign w:val="superscript"/>
        </w:rPr>
        <w:t>er</w:t>
      </w:r>
      <w:r w:rsidR="0056392A">
        <w:t xml:space="preserve"> A</w:t>
      </w:r>
      <w:r>
        <w:t>out</w:t>
      </w:r>
      <w:r w:rsidR="0056392A">
        <w:t xml:space="preserve"> et 5 Septembre 1962, </w:t>
      </w:r>
      <w:r w:rsidR="00FC4C49" w:rsidRPr="00FC4C49">
        <w:t xml:space="preserve">ayant son siège social à </w:t>
      </w:r>
      <w:r w:rsidR="0056392A">
        <w:t>Lomé</w:t>
      </w:r>
      <w:r w:rsidR="00FC4C49" w:rsidRPr="00FC4C49">
        <w:t xml:space="preserve">, représentée </w:t>
      </w:r>
    </w:p>
    <w:p w14:paraId="4500CD62" w14:textId="07B99D27" w:rsidR="00FC4C49" w:rsidRPr="00FC4C49" w:rsidRDefault="00FC4C49" w:rsidP="00FC4C49">
      <w:r w:rsidRPr="00FC4C49">
        <w:t>par …</w:t>
      </w:r>
      <w:r w:rsidR="0056392A">
        <w:t xml:space="preserve">Mme </w:t>
      </w:r>
      <w:r w:rsidR="0056392A" w:rsidRPr="0056392A">
        <w:t>Cunningham, Catherine Maureen</w:t>
      </w:r>
      <w:r w:rsidRPr="00FC4C49">
        <w:t xml:space="preserve">………………, </w:t>
      </w:r>
    </w:p>
    <w:p w14:paraId="4AD41399" w14:textId="77777777" w:rsidR="00FC4C49" w:rsidRPr="00FC4C49" w:rsidRDefault="00FC4C49" w:rsidP="00FC4C49">
      <w:r w:rsidRPr="00FC4C49">
        <w:t xml:space="preserve"> </w:t>
      </w:r>
    </w:p>
    <w:p w14:paraId="4500BD1B" w14:textId="76CE9CBC" w:rsidR="00FC4C49" w:rsidRPr="00FC4C49" w:rsidRDefault="00FC4C49" w:rsidP="00FC4C49">
      <w:r w:rsidRPr="00FC4C49">
        <w:t xml:space="preserve">Ci-après dénommée « </w:t>
      </w:r>
      <w:r w:rsidR="0056392A">
        <w:t>Maitre d’ouvrage</w:t>
      </w:r>
      <w:r w:rsidRPr="00FC4C49">
        <w:t xml:space="preserve">» </w:t>
      </w:r>
    </w:p>
    <w:p w14:paraId="48639D8F" w14:textId="77777777" w:rsidR="00FC4C49" w:rsidRPr="00FC4C49" w:rsidRDefault="00FC4C49" w:rsidP="00FC4C49">
      <w:r w:rsidRPr="00FC4C49">
        <w:t xml:space="preserve"> </w:t>
      </w:r>
    </w:p>
    <w:p w14:paraId="30A04E3E" w14:textId="77777777" w:rsidR="00FC4C49" w:rsidRPr="00FC4C49" w:rsidRDefault="00FC4C49" w:rsidP="00FC4C49">
      <w:r w:rsidRPr="00FC4C49">
        <w:t xml:space="preserve">D’une part, </w:t>
      </w:r>
    </w:p>
    <w:p w14:paraId="10E66B74" w14:textId="77777777" w:rsidR="00FC4C49" w:rsidRPr="00FC4C49" w:rsidRDefault="00FC4C49" w:rsidP="00FC4C49">
      <w:r w:rsidRPr="00FC4C49">
        <w:t xml:space="preserve"> </w:t>
      </w:r>
    </w:p>
    <w:p w14:paraId="72B50D31" w14:textId="77777777" w:rsidR="00FC4C49" w:rsidRPr="00FC4C49" w:rsidRDefault="00FC4C49" w:rsidP="00FC4C49">
      <w:r w:rsidRPr="00FC4C49">
        <w:t xml:space="preserve">ET </w:t>
      </w:r>
    </w:p>
    <w:p w14:paraId="26C7F8A7" w14:textId="77777777" w:rsidR="00FC4C49" w:rsidRPr="00FC4C49" w:rsidRDefault="00FC4C49" w:rsidP="00FC4C49">
      <w:r w:rsidRPr="00FC4C49">
        <w:t xml:space="preserve"> </w:t>
      </w:r>
    </w:p>
    <w:p w14:paraId="609AEF37" w14:textId="77777777" w:rsidR="00FC4C49" w:rsidRPr="00FC4C49" w:rsidRDefault="00FC4C49" w:rsidP="00FC4C49">
      <w:r w:rsidRPr="00FC4C49">
        <w:t xml:space="preserve"> </w:t>
      </w:r>
    </w:p>
    <w:p w14:paraId="32D7F4F0" w14:textId="77777777" w:rsidR="00FC4C49" w:rsidRPr="00FC4C49" w:rsidRDefault="00FC4C49" w:rsidP="00FC4C49">
      <w:r w:rsidRPr="00FC4C49">
        <w:t xml:space="preserve">La Société …………….……………………………………………… (Nom de la Société), </w:t>
      </w:r>
    </w:p>
    <w:p w14:paraId="21DC5A81" w14:textId="77777777" w:rsidR="00FC4C49" w:rsidRPr="00FC4C49" w:rsidRDefault="00FC4C49" w:rsidP="00FC4C49">
      <w:r w:rsidRPr="00FC4C49">
        <w:t xml:space="preserve">……………………………………………………….………………… (Forme juridique), </w:t>
      </w:r>
    </w:p>
    <w:p w14:paraId="1D88CD00" w14:textId="77777777" w:rsidR="00FC4C49" w:rsidRPr="00FC4C49" w:rsidRDefault="00FC4C49" w:rsidP="00FC4C49">
      <w:r w:rsidRPr="00FC4C49">
        <w:t xml:space="preserve">Au capital de ………………………..…, dont le siège social est situé……………………. ……………………………………………………………….…… (Adresse du siège social),  </w:t>
      </w:r>
    </w:p>
    <w:p w14:paraId="242D2D14" w14:textId="6F5FC1A5" w:rsidR="00FC4C49" w:rsidRPr="00FC4C49" w:rsidRDefault="00FC4C49" w:rsidP="00FC4C49">
      <w:r w:rsidRPr="00FC4C49">
        <w:t xml:space="preserve">Immatriculée </w:t>
      </w:r>
      <w:r w:rsidRPr="00FC4C49">
        <w:tab/>
        <w:t xml:space="preserve">au </w:t>
      </w:r>
      <w:r w:rsidRPr="00FC4C49">
        <w:tab/>
        <w:t xml:space="preserve">Registre </w:t>
      </w:r>
      <w:r w:rsidRPr="00FC4C49">
        <w:tab/>
        <w:t xml:space="preserve">du </w:t>
      </w:r>
      <w:r w:rsidRPr="00FC4C49">
        <w:tab/>
        <w:t xml:space="preserve">Commerce </w:t>
      </w:r>
      <w:r w:rsidRPr="00FC4C49">
        <w:tab/>
        <w:t xml:space="preserve">de …………….…………, </w:t>
      </w:r>
      <w:r w:rsidRPr="00FC4C49">
        <w:tab/>
        <w:t xml:space="preserve">sous </w:t>
      </w:r>
      <w:r w:rsidRPr="00FC4C49">
        <w:tab/>
        <w:t>le numéro……………………………………</w:t>
      </w:r>
      <w:r w:rsidR="00FB40E1">
        <w:t>……….</w:t>
      </w:r>
      <w:r w:rsidRPr="00FC4C49">
        <w:t xml:space="preserve">, </w:t>
      </w:r>
    </w:p>
    <w:p w14:paraId="742714F4" w14:textId="77777777" w:rsidR="00FC4C49" w:rsidRPr="00FC4C49" w:rsidRDefault="00FC4C49" w:rsidP="00FC4C49">
      <w:r w:rsidRPr="00FC4C49">
        <w:t xml:space="preserve"> </w:t>
      </w:r>
    </w:p>
    <w:p w14:paraId="1A5BD9CA" w14:textId="77777777" w:rsidR="00FC4C49" w:rsidRPr="00FC4C49" w:rsidRDefault="00FC4C49" w:rsidP="00FC4C49">
      <w:r w:rsidRPr="00FC4C49">
        <w:t xml:space="preserve"> </w:t>
      </w:r>
    </w:p>
    <w:p w14:paraId="50BEEBAE" w14:textId="77777777" w:rsidR="00FC4C49" w:rsidRPr="00FC4C49" w:rsidRDefault="00FC4C49" w:rsidP="00FC4C49">
      <w:r w:rsidRPr="00FC4C49">
        <w:t xml:space="preserve">Ci-après dénommée par «la Société » </w:t>
      </w:r>
    </w:p>
    <w:p w14:paraId="47644F1F" w14:textId="77777777" w:rsidR="00FC4C49" w:rsidRPr="00FC4C49" w:rsidRDefault="00FC4C49" w:rsidP="00FC4C49">
      <w:r w:rsidRPr="00FC4C49">
        <w:t xml:space="preserve"> </w:t>
      </w:r>
    </w:p>
    <w:p w14:paraId="6E3C3B17" w14:textId="4794BFC4" w:rsidR="00FC4C49" w:rsidRPr="00FC4C49" w:rsidRDefault="00FC4C49" w:rsidP="00FC4C49">
      <w:r w:rsidRPr="00FC4C49">
        <w:t>D’</w:t>
      </w:r>
      <w:r w:rsidR="0056392A">
        <w:t>autre</w:t>
      </w:r>
      <w:r w:rsidRPr="00FC4C49">
        <w:t xml:space="preserve"> part, </w:t>
      </w:r>
    </w:p>
    <w:p w14:paraId="17B3D19A" w14:textId="77777777" w:rsidR="00FC4C49" w:rsidRPr="00FC4C49" w:rsidRDefault="00FC4C49" w:rsidP="00FC4C49">
      <w:r w:rsidRPr="00FC4C49">
        <w:t xml:space="preserve"> </w:t>
      </w:r>
    </w:p>
    <w:p w14:paraId="687CB851" w14:textId="77777777" w:rsidR="00FC4C49" w:rsidRPr="00FC4C49" w:rsidRDefault="00FC4C49" w:rsidP="00FC4C49">
      <w:r w:rsidRPr="00FC4C49">
        <w:lastRenderedPageBreak/>
        <w:t xml:space="preserve">PREAMBULE : </w:t>
      </w:r>
    </w:p>
    <w:p w14:paraId="13B7DE2F" w14:textId="77777777" w:rsidR="00FC4C49" w:rsidRPr="00FC4C49" w:rsidRDefault="00FC4C49" w:rsidP="00FC4C49">
      <w:r w:rsidRPr="00FC4C49">
        <w:t xml:space="preserve"> </w:t>
      </w:r>
    </w:p>
    <w:p w14:paraId="0FD373FD" w14:textId="77777777" w:rsidR="00FC4C49" w:rsidRPr="00FC4C49" w:rsidRDefault="00FC4C49" w:rsidP="00FC4C49">
      <w:r w:rsidRPr="00FC4C49">
        <w:t>…………………………………………………………………………………………………</w:t>
      </w:r>
    </w:p>
    <w:p w14:paraId="3E156C41" w14:textId="77777777" w:rsidR="00FC4C49" w:rsidRPr="00FC4C49" w:rsidRDefault="00FC4C49" w:rsidP="00FC4C49">
      <w:r w:rsidRPr="00FC4C49">
        <w:t xml:space="preserve">……………………………………………………………… </w:t>
      </w:r>
    </w:p>
    <w:p w14:paraId="56E6CE0E" w14:textId="77777777" w:rsidR="00FC4C49" w:rsidRPr="00FC4C49" w:rsidRDefault="00FC4C49" w:rsidP="00FC4C49">
      <w:r w:rsidRPr="00FC4C49">
        <w:t>…………………………………………………………………………………………………</w:t>
      </w:r>
    </w:p>
    <w:p w14:paraId="6F7BE41F" w14:textId="77777777" w:rsidR="00FC4C49" w:rsidRPr="00FC4C49" w:rsidRDefault="00FC4C49" w:rsidP="00FC4C49">
      <w:r w:rsidRPr="00FC4C49">
        <w:t xml:space="preserve">………………………………………………………………………………………………… </w:t>
      </w:r>
    </w:p>
    <w:p w14:paraId="7EEB6ED2" w14:textId="77777777" w:rsidR="00FC4C49" w:rsidRPr="00FC4C49" w:rsidRDefault="00FC4C49" w:rsidP="00FC4C49">
      <w:r w:rsidRPr="00FC4C49">
        <w:t xml:space="preserve"> </w:t>
      </w:r>
    </w:p>
    <w:p w14:paraId="29076E58" w14:textId="77777777" w:rsidR="00FC4C49" w:rsidRPr="00FC4C49" w:rsidRDefault="00FC4C49" w:rsidP="00FC4C49">
      <w:r w:rsidRPr="00FC4C49">
        <w:t xml:space="preserve">La communication d’informations est réalisée dans les conditions définies ci-après. </w:t>
      </w:r>
    </w:p>
    <w:p w14:paraId="1D20E9C8" w14:textId="77777777" w:rsidR="00FC4C49" w:rsidRPr="00FC4C49" w:rsidRDefault="00FC4C49" w:rsidP="00B83273">
      <w:pPr>
        <w:jc w:val="center"/>
      </w:pPr>
      <w:r w:rsidRPr="00FC4C49">
        <w:rPr>
          <w:b/>
        </w:rPr>
        <w:t>CECI EXPOSE, IL EST CONVENU ET ARRETE CE QUI SUIT :</w:t>
      </w:r>
    </w:p>
    <w:p w14:paraId="12B55FE5" w14:textId="77777777" w:rsidR="00FC4C49" w:rsidRPr="00FC4C49" w:rsidRDefault="00FC4C49" w:rsidP="00FC4C49">
      <w:r w:rsidRPr="00FC4C49">
        <w:rPr>
          <w:b/>
        </w:rPr>
        <w:t xml:space="preserve">ARTICLE 1 - DEFINITIONS :  </w:t>
      </w:r>
    </w:p>
    <w:p w14:paraId="532C9D8C" w14:textId="308DA08A" w:rsidR="00FC4C49" w:rsidRPr="00FC4C49" w:rsidRDefault="00FC4C49" w:rsidP="00FC4C49">
      <w:r w:rsidRPr="00FC4C49">
        <w:rPr>
          <w:b/>
        </w:rPr>
        <w:t xml:space="preserve">1.1 </w:t>
      </w:r>
      <w:r w:rsidRPr="00FC4C49">
        <w:rPr>
          <w:b/>
        </w:rPr>
        <w:tab/>
      </w:r>
      <w:r w:rsidRPr="00FC4C49">
        <w:t xml:space="preserve">Les parties : désigne </w:t>
      </w:r>
      <w:r w:rsidR="00FB40E1">
        <w:rPr>
          <w:highlight w:val="yellow"/>
        </w:rPr>
        <w:t>PEACE CORPS TOGO</w:t>
      </w:r>
      <w:r w:rsidRPr="00FC4C49">
        <w:t xml:space="preserve"> et la Société. </w:t>
      </w:r>
    </w:p>
    <w:p w14:paraId="71A4D707" w14:textId="77777777" w:rsidR="00FC4C49" w:rsidRPr="00FC4C49" w:rsidRDefault="00FC4C49" w:rsidP="00FC4C49">
      <w:r w:rsidRPr="00FC4C49">
        <w:rPr>
          <w:b/>
        </w:rPr>
        <w:t xml:space="preserve">1.2 </w:t>
      </w:r>
      <w:r w:rsidRPr="00FC4C49">
        <w:t xml:space="preserve">Information : toute information quelle que soit sa nature communiquée par tous moyens pendant la durée du présent accord. </w:t>
      </w:r>
    </w:p>
    <w:p w14:paraId="5BDA1935" w14:textId="77777777" w:rsidR="00FC4C49" w:rsidRPr="00FC4C49" w:rsidRDefault="00FC4C49" w:rsidP="00FC4C49">
      <w:r w:rsidRPr="00FC4C49">
        <w:rPr>
          <w:b/>
        </w:rPr>
        <w:t xml:space="preserve">ARTICLE 2 - CONFIDENTIALITE : </w:t>
      </w:r>
    </w:p>
    <w:p w14:paraId="5905F539" w14:textId="7CEE01F2" w:rsidR="00FC4C49" w:rsidRPr="00FC4C49" w:rsidRDefault="00FC4C49" w:rsidP="00FC4C49">
      <w:r w:rsidRPr="00FC4C49">
        <w:rPr>
          <w:b/>
        </w:rPr>
        <w:t xml:space="preserve">2.1 - </w:t>
      </w:r>
      <w:r w:rsidRPr="00FC4C49">
        <w:t xml:space="preserve">La Société s’engage à garder strictement confidentiel et à ne pas divulguer ou communiquer à des tiers, par quelque moyen que ce soit, les informations qui lui seront transmises par </w:t>
      </w:r>
      <w:r w:rsidR="00FB40E1">
        <w:rPr>
          <w:highlight w:val="yellow"/>
        </w:rPr>
        <w:t>PEACE CORPS TOGO</w:t>
      </w:r>
      <w:r w:rsidRPr="00FC4C49">
        <w:t xml:space="preserve"> ou auxquelles elle aura accès à l’occasion de l’exécution du présent accord. </w:t>
      </w:r>
    </w:p>
    <w:p w14:paraId="549D65EB" w14:textId="77777777" w:rsidR="00FC4C49" w:rsidRPr="00FC4C49" w:rsidRDefault="00FC4C49" w:rsidP="00FC4C49">
      <w:r w:rsidRPr="00FC4C49">
        <w:rPr>
          <w:b/>
        </w:rPr>
        <w:t xml:space="preserve">2.2 – </w:t>
      </w:r>
      <w:r w:rsidRPr="00FC4C49">
        <w:t xml:space="preserve">La Société prendra toutes les mesures nécessaires pour préserver le caractère confidentiel des informations. Ces mesures ne pourront pas être inférieures à celles prises par elle pour la protection de ses propres informations confidentielles. </w:t>
      </w:r>
    </w:p>
    <w:p w14:paraId="355BDCE3" w14:textId="77777777" w:rsidR="00FC4C49" w:rsidRPr="00FC4C49" w:rsidRDefault="00FC4C49" w:rsidP="00FC4C49">
      <w:r w:rsidRPr="00FC4C49">
        <w:rPr>
          <w:b/>
        </w:rPr>
        <w:t>2.3 -</w:t>
      </w:r>
      <w:r w:rsidRPr="00FC4C49">
        <w:t xml:space="preserve"> La</w:t>
      </w:r>
      <w:r w:rsidRPr="00FC4C49">
        <w:rPr>
          <w:b/>
        </w:rPr>
        <w:t xml:space="preserve"> </w:t>
      </w:r>
      <w:r w:rsidRPr="00FC4C49">
        <w:t xml:space="preserve">Société s’engage à ne communiquer lesdites informations qu’aux membres de son personnel appelés à en prendre connaissance et à les utiliser. </w:t>
      </w:r>
    </w:p>
    <w:p w14:paraId="2035B540" w14:textId="217F2D94" w:rsidR="00FC4C49" w:rsidRPr="00FC4C49" w:rsidRDefault="00FC4C49" w:rsidP="00FC4C49">
      <w:r w:rsidRPr="00FC4C49">
        <w:t>Toutefois, la Société pourra communiquer les informations à ses sous-traitants qui pourraient avoir à participer au projet susmentionné après accord préalable, écrit et express d</w:t>
      </w:r>
      <w:r w:rsidR="00FB40E1">
        <w:t xml:space="preserve">e </w:t>
      </w:r>
      <w:r w:rsidR="00FB40E1">
        <w:rPr>
          <w:highlight w:val="yellow"/>
        </w:rPr>
        <w:t>PEACE CORPS TOGO</w:t>
      </w:r>
      <w:r w:rsidRPr="00FC4C49">
        <w:t xml:space="preserve">. </w:t>
      </w:r>
    </w:p>
    <w:p w14:paraId="47772859" w14:textId="77777777" w:rsidR="00FC4C49" w:rsidRPr="00FC4C49" w:rsidRDefault="00FC4C49" w:rsidP="00FC4C49">
      <w:r w:rsidRPr="00FC4C49">
        <w:rPr>
          <w:b/>
        </w:rPr>
        <w:t xml:space="preserve">2.4 - </w:t>
      </w:r>
      <w:r w:rsidRPr="00FC4C49">
        <w:t xml:space="preserve">La Société s’engage à prendre toutes les dispositions pour que ses employés et sous-traitants, selon l’article 2.3 du présent accord, traitent lesdites informations conformément aux dispositions de confidentialité et d’utilisation du présent accord. </w:t>
      </w:r>
    </w:p>
    <w:p w14:paraId="4153BED7" w14:textId="77777777" w:rsidR="00FC4C49" w:rsidRPr="00FC4C49" w:rsidRDefault="00FC4C49" w:rsidP="00FC4C49">
      <w:r w:rsidRPr="00FC4C49">
        <w:rPr>
          <w:b/>
        </w:rPr>
        <w:t xml:space="preserve">ARTICLE 3 - UTILISATION DES INFORMATIONS : </w:t>
      </w:r>
    </w:p>
    <w:p w14:paraId="44CD1625" w14:textId="3D5C0B36" w:rsidR="00FC4C49" w:rsidRPr="00FC4C49" w:rsidRDefault="00FC4C49" w:rsidP="00FC4C49">
      <w:r w:rsidRPr="00FC4C49">
        <w:rPr>
          <w:b/>
        </w:rPr>
        <w:t xml:space="preserve">3.1 - </w:t>
      </w:r>
      <w:r w:rsidRPr="00FC4C49">
        <w:t>Les informations obtenues par la Société ne pourront être utilisées que pour l’exécution de l’objet du présent accord, visé au préambule. Toute autre utilisation sera soumise à l’autorisation préalable et écrite d</w:t>
      </w:r>
      <w:r w:rsidR="00FB40E1">
        <w:t xml:space="preserve">e </w:t>
      </w:r>
      <w:r w:rsidR="00FB40E1">
        <w:rPr>
          <w:highlight w:val="yellow"/>
        </w:rPr>
        <w:t>PEACE CORPS TOGO</w:t>
      </w:r>
      <w:r w:rsidRPr="00FC4C49">
        <w:t xml:space="preserve">. </w:t>
      </w:r>
    </w:p>
    <w:p w14:paraId="0AD773B1" w14:textId="77777777" w:rsidR="00FC4C49" w:rsidRPr="00FC4C49" w:rsidRDefault="00FC4C49" w:rsidP="00FC4C49">
      <w:r w:rsidRPr="00FC4C49">
        <w:rPr>
          <w:b/>
        </w:rPr>
        <w:t>3.2 -</w:t>
      </w:r>
      <w:r w:rsidRPr="00FC4C49">
        <w:t xml:space="preserve"> En aucun cas, la Société ne pourra se prévaloir sur la base desdites informations d’une quelconque concession de licence ou d’un quelconque droit d’auteur ou de possession antérieure selon la définition de la loi sur la propriété industrielle et la loi sur les droits d’auteurs et droits voisins. </w:t>
      </w:r>
    </w:p>
    <w:p w14:paraId="067E1682" w14:textId="77777777" w:rsidR="00FC4C49" w:rsidRPr="00FC4C49" w:rsidRDefault="00FC4C49" w:rsidP="00FC4C49">
      <w:r w:rsidRPr="00FC4C49">
        <w:rPr>
          <w:b/>
        </w:rPr>
        <w:t xml:space="preserve">ARTICLE 4 - EXCEPTIONS : </w:t>
      </w:r>
    </w:p>
    <w:p w14:paraId="2E323E76" w14:textId="77777777" w:rsidR="00FC4C49" w:rsidRPr="00FC4C49" w:rsidRDefault="00FC4C49" w:rsidP="00FC4C49">
      <w:r w:rsidRPr="00FC4C49">
        <w:t xml:space="preserve">Toutefois, les dispositions prévues au présent accord ne s’appliqueront pas aux informations pour lesquelles la Société pourra prouver :  </w:t>
      </w:r>
    </w:p>
    <w:p w14:paraId="58930869" w14:textId="656798B7" w:rsidR="00FC4C49" w:rsidRPr="00FC4C49" w:rsidRDefault="00FC4C49" w:rsidP="00FC4C49">
      <w:pPr>
        <w:numPr>
          <w:ilvl w:val="0"/>
          <w:numId w:val="33"/>
        </w:numPr>
      </w:pPr>
      <w:r w:rsidRPr="00FC4C49">
        <w:t xml:space="preserve">qu’elle les possédait avant la date de communication par </w:t>
      </w:r>
      <w:r w:rsidR="00FB40E1">
        <w:rPr>
          <w:highlight w:val="yellow"/>
        </w:rPr>
        <w:t>PEACE CORPS TOGO</w:t>
      </w:r>
      <w:r w:rsidRPr="00FC4C49">
        <w:t xml:space="preserve">, ou </w:t>
      </w:r>
    </w:p>
    <w:p w14:paraId="1BB6924B" w14:textId="7778A141" w:rsidR="00FC4C49" w:rsidRPr="00FC4C49" w:rsidRDefault="00FC4C49" w:rsidP="00FC4C49">
      <w:pPr>
        <w:numPr>
          <w:ilvl w:val="0"/>
          <w:numId w:val="33"/>
        </w:numPr>
      </w:pPr>
      <w:r w:rsidRPr="00FC4C49">
        <w:t xml:space="preserve">que ces informations étaient dans le domaine public avant la date de communication par </w:t>
      </w:r>
      <w:r w:rsidR="00FB40E1">
        <w:rPr>
          <w:highlight w:val="yellow"/>
        </w:rPr>
        <w:t>PEACE CORPS TOGO</w:t>
      </w:r>
      <w:r w:rsidRPr="00FC4C49">
        <w:t xml:space="preserve"> ou qu’elles y sont entrées par la suite sans qu’une faute puisse être imputée à la Société, ou - qu’elle les a reçues sans obligation de secret d’un tiers autorisé à les divulguer. </w:t>
      </w:r>
    </w:p>
    <w:p w14:paraId="4616FB2C" w14:textId="77777777" w:rsidR="00FC4C49" w:rsidRPr="00FC4C49" w:rsidRDefault="00FC4C49" w:rsidP="00FC4C49">
      <w:r w:rsidRPr="00FC4C49">
        <w:rPr>
          <w:b/>
        </w:rPr>
        <w:t xml:space="preserve">ARTICLE 5 – EFFET DE L'ACCORD : </w:t>
      </w:r>
    </w:p>
    <w:p w14:paraId="7AAE9C1A" w14:textId="77777777" w:rsidR="00FC4C49" w:rsidRPr="00FC4C49" w:rsidRDefault="00FC4C49" w:rsidP="00FC4C49">
      <w:pPr>
        <w:numPr>
          <w:ilvl w:val="1"/>
          <w:numId w:val="34"/>
        </w:numPr>
      </w:pPr>
      <w:r w:rsidRPr="00FC4C49">
        <w:rPr>
          <w:b/>
        </w:rPr>
        <w:t>-</w:t>
      </w:r>
      <w:r w:rsidRPr="00FC4C49">
        <w:t xml:space="preserve"> Le présent accord prend effet à partir de la date de sa signature par les parties.  </w:t>
      </w:r>
    </w:p>
    <w:p w14:paraId="17A77879" w14:textId="77777777" w:rsidR="00FC4C49" w:rsidRPr="00FC4C49" w:rsidRDefault="00FC4C49" w:rsidP="00FC4C49">
      <w:pPr>
        <w:numPr>
          <w:ilvl w:val="1"/>
          <w:numId w:val="34"/>
        </w:numPr>
      </w:pPr>
      <w:r w:rsidRPr="00FC4C49">
        <w:t>- Si le présent accord devait déboucher sur une collaboration, les Parties conviennent de rechercher loyalement les conditions d’une coopération commerciale et/ou technique et s’engage</w:t>
      </w:r>
      <w:r w:rsidR="00683D42">
        <w:t>nt</w:t>
      </w:r>
      <w:r w:rsidRPr="00FC4C49">
        <w:t xml:space="preserve"> à conclure un contrat de collaboration. </w:t>
      </w:r>
    </w:p>
    <w:p w14:paraId="0EC58A82" w14:textId="77777777" w:rsidR="00FC4C49" w:rsidRPr="00FC4C49" w:rsidRDefault="00FC4C49" w:rsidP="00FC4C49">
      <w:r w:rsidRPr="00FC4C49">
        <w:rPr>
          <w:b/>
        </w:rPr>
        <w:t xml:space="preserve">ARTICLE 6 - LOI APPLICABLE :  </w:t>
      </w:r>
    </w:p>
    <w:p w14:paraId="4B5F5AD1" w14:textId="77777777" w:rsidR="00FC4C49" w:rsidRPr="00FC4C49" w:rsidRDefault="00FC4C49" w:rsidP="00FC4C49">
      <w:r w:rsidRPr="00FC4C49">
        <w:t xml:space="preserve">Le présent accord est régi par la loi </w:t>
      </w:r>
      <w:r w:rsidRPr="00683D42">
        <w:rPr>
          <w:highlight w:val="yellow"/>
        </w:rPr>
        <w:t>XXXX</w:t>
      </w:r>
      <w:r w:rsidRPr="00FC4C49">
        <w:t xml:space="preserve"> </w:t>
      </w:r>
    </w:p>
    <w:p w14:paraId="242BE99B" w14:textId="77777777" w:rsidR="00FC4C49" w:rsidRPr="00FC4C49" w:rsidRDefault="00FC4C49" w:rsidP="00FC4C49">
      <w:r w:rsidRPr="00FC4C49">
        <w:rPr>
          <w:b/>
        </w:rPr>
        <w:t xml:space="preserve">ARTICLE 7 - LITIGES : </w:t>
      </w:r>
    </w:p>
    <w:p w14:paraId="43ADA571" w14:textId="77777777" w:rsidR="00FC4C49" w:rsidRPr="00FC4C49" w:rsidRDefault="00FC4C49" w:rsidP="00FC4C49">
      <w:r w:rsidRPr="00FC4C49">
        <w:t xml:space="preserve">Tout litige né à l’occasion de l'interprétation ou l'exécution du présent accord, les parties s'efforceront de résoudre leur différend à l'amiable. </w:t>
      </w:r>
    </w:p>
    <w:p w14:paraId="51EF3077" w14:textId="73AD851E" w:rsidR="00FC4C49" w:rsidRPr="00FC4C49" w:rsidRDefault="00FC4C49" w:rsidP="00FC4C49"/>
    <w:p w14:paraId="6023242A" w14:textId="77777777" w:rsidR="00FC4C49" w:rsidRPr="00FC4C49" w:rsidRDefault="00FC4C49" w:rsidP="00FC4C49">
      <w:r w:rsidRPr="00683D42">
        <w:rPr>
          <w:highlight w:val="yellow"/>
        </w:rPr>
        <w:t>Fait à …………………le,…………….……en  (2) exemplaires originaux,</w:t>
      </w:r>
      <w:r w:rsidRPr="00FC4C49">
        <w:t xml:space="preserve">   </w:t>
      </w:r>
    </w:p>
    <w:p w14:paraId="3F2F3E6B" w14:textId="77777777" w:rsidR="00FC4C49" w:rsidRPr="00FC4C49" w:rsidRDefault="00FC4C49" w:rsidP="00FC4C49">
      <w:r w:rsidRPr="00FC4C49">
        <w:t xml:space="preserve"> </w:t>
      </w:r>
    </w:p>
    <w:p w14:paraId="34FDAD86" w14:textId="7DA2767B" w:rsidR="00732DE3" w:rsidRDefault="00FC4C49" w:rsidP="00094300">
      <w:r w:rsidRPr="00FC4C49">
        <w:rPr>
          <w:b/>
        </w:rPr>
        <w:t>Pour</w:t>
      </w:r>
      <w:r w:rsidRPr="00FC4C49">
        <w:t xml:space="preserve"> </w:t>
      </w:r>
      <w:r w:rsidR="00FB40E1">
        <w:rPr>
          <w:b/>
          <w:highlight w:val="yellow"/>
        </w:rPr>
        <w:t>PEACE CORPS TOGO</w:t>
      </w:r>
      <w:r w:rsidRPr="00FC4C49">
        <w:rPr>
          <w:b/>
        </w:rPr>
        <w:t xml:space="preserve">  </w:t>
      </w:r>
      <w:r w:rsidRPr="00FC4C49">
        <w:rPr>
          <w:b/>
        </w:rPr>
        <w:tab/>
        <w:t xml:space="preserve"> </w:t>
      </w:r>
      <w:r w:rsidRPr="00FC4C49">
        <w:rPr>
          <w:b/>
        </w:rPr>
        <w:tab/>
        <w:t xml:space="preserve"> </w:t>
      </w:r>
      <w:r w:rsidRPr="00FC4C49">
        <w:rPr>
          <w:b/>
        </w:rPr>
        <w:tab/>
        <w:t xml:space="preserve"> </w:t>
      </w:r>
      <w:r w:rsidRPr="00FC4C49">
        <w:rPr>
          <w:b/>
        </w:rPr>
        <w:tab/>
        <w:t xml:space="preserve"> </w:t>
      </w:r>
      <w:r w:rsidRPr="00FC4C49">
        <w:rPr>
          <w:b/>
        </w:rPr>
        <w:tab/>
        <w:t>Pour la société</w:t>
      </w:r>
      <w:r w:rsidRPr="00FC4C49">
        <w:t xml:space="preserve"> </w:t>
      </w:r>
      <w:bookmarkStart w:id="0" w:name="_GoBack"/>
      <w:bookmarkEnd w:id="0"/>
    </w:p>
    <w:sectPr w:rsidR="00732D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2C76C" w14:textId="77777777" w:rsidR="00947D94" w:rsidRDefault="00947D94" w:rsidP="00BA1806">
      <w:pPr>
        <w:spacing w:after="0" w:line="240" w:lineRule="auto"/>
      </w:pPr>
      <w:r>
        <w:separator/>
      </w:r>
    </w:p>
  </w:endnote>
  <w:endnote w:type="continuationSeparator" w:id="0">
    <w:p w14:paraId="33314B7D" w14:textId="77777777" w:rsidR="00947D94" w:rsidRDefault="00947D94" w:rsidP="00BA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636518"/>
      <w:docPartObj>
        <w:docPartGallery w:val="Page Numbers (Bottom of Page)"/>
        <w:docPartUnique/>
      </w:docPartObj>
    </w:sdtPr>
    <w:sdtEndPr/>
    <w:sdtContent>
      <w:p w14:paraId="1928C6B4" w14:textId="77777777" w:rsidR="00947D94" w:rsidRDefault="00947D94">
        <w:pPr>
          <w:pStyle w:val="Footer"/>
          <w:jc w:val="right"/>
        </w:pPr>
        <w:r>
          <w:fldChar w:fldCharType="begin"/>
        </w:r>
        <w:r>
          <w:instrText>PAGE   \* MERGEFORMAT</w:instrText>
        </w:r>
        <w:r>
          <w:fldChar w:fldCharType="separate"/>
        </w:r>
        <w:r w:rsidR="00094300">
          <w:rPr>
            <w:noProof/>
          </w:rPr>
          <w:t>2</w:t>
        </w:r>
        <w:r>
          <w:fldChar w:fldCharType="end"/>
        </w:r>
      </w:p>
    </w:sdtContent>
  </w:sdt>
  <w:p w14:paraId="4C5B9FA9" w14:textId="77777777" w:rsidR="00947D94" w:rsidRDefault="00947D94">
    <w:pPr>
      <w:pStyle w:val="Footer"/>
    </w:pPr>
  </w:p>
  <w:p w14:paraId="7209000A" w14:textId="77777777" w:rsidR="00947D94" w:rsidRDefault="00947D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1CA0F" w14:textId="77777777" w:rsidR="00947D94" w:rsidRDefault="00947D94" w:rsidP="00BA1806">
      <w:pPr>
        <w:spacing w:after="0" w:line="240" w:lineRule="auto"/>
      </w:pPr>
      <w:r>
        <w:separator/>
      </w:r>
    </w:p>
  </w:footnote>
  <w:footnote w:type="continuationSeparator" w:id="0">
    <w:p w14:paraId="6A981E39" w14:textId="77777777" w:rsidR="00947D94" w:rsidRDefault="00947D94" w:rsidP="00BA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5E7A" w14:textId="77777777" w:rsidR="00947D94" w:rsidRDefault="00947D94" w:rsidP="005B3D6E">
    <w:pPr>
      <w:pStyle w:val="Header"/>
      <w:jc w:val="center"/>
    </w:pPr>
    <w:r>
      <w:rPr>
        <w:noProof/>
        <w:lang w:val="en-US"/>
      </w:rPr>
      <w:drawing>
        <wp:inline distT="0" distB="0" distL="0" distR="0" wp14:anchorId="5725EFC0" wp14:editId="656B756F">
          <wp:extent cx="928048" cy="469824"/>
          <wp:effectExtent l="0" t="0" r="5715"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00px-Peace_corps_logo16.svg.png"/>
                  <pic:cNvPicPr/>
                </pic:nvPicPr>
                <pic:blipFill>
                  <a:blip r:embed="rId1">
                    <a:extLst>
                      <a:ext uri="{28A0092B-C50C-407E-A947-70E740481C1C}">
                        <a14:useLocalDpi xmlns:a14="http://schemas.microsoft.com/office/drawing/2010/main" val="0"/>
                      </a:ext>
                    </a:extLst>
                  </a:blip>
                  <a:stretch>
                    <a:fillRect/>
                  </a:stretch>
                </pic:blipFill>
                <pic:spPr>
                  <a:xfrm>
                    <a:off x="0" y="0"/>
                    <a:ext cx="953888" cy="4829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EC5"/>
    <w:multiLevelType w:val="hybridMultilevel"/>
    <w:tmpl w:val="965EFD6A"/>
    <w:lvl w:ilvl="0" w:tplc="71762F98">
      <w:start w:val="1"/>
      <w:numFmt w:val="bullet"/>
      <w:lvlText w:val=""/>
      <w:lvlJc w:val="left"/>
      <w:pPr>
        <w:ind w:left="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F12C6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5073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1C4D4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9AEA8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78232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36179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F66ED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94F4F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21403A"/>
    <w:multiLevelType w:val="hybridMultilevel"/>
    <w:tmpl w:val="714E5BF6"/>
    <w:lvl w:ilvl="0" w:tplc="68A856A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7AFDE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68CC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144F3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6F69D9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5E727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0387DE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94CA1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FAA68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F6771"/>
    <w:multiLevelType w:val="hybridMultilevel"/>
    <w:tmpl w:val="6D70DBB4"/>
    <w:lvl w:ilvl="0" w:tplc="6018EA72">
      <w:start w:val="1"/>
      <w:numFmt w:val="bullet"/>
      <w:lvlText w:val=""/>
      <w:lvlJc w:val="left"/>
      <w:pPr>
        <w:ind w:left="73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 w15:restartNumberingAfterBreak="0">
    <w:nsid w:val="0C6A6267"/>
    <w:multiLevelType w:val="hybridMultilevel"/>
    <w:tmpl w:val="B6080414"/>
    <w:lvl w:ilvl="0" w:tplc="D51C1B38">
      <w:start w:val="1"/>
      <w:numFmt w:val="decimal"/>
      <w:lvlText w:val="%1."/>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C230C4"/>
    <w:multiLevelType w:val="multilevel"/>
    <w:tmpl w:val="EF680B7C"/>
    <w:lvl w:ilvl="0">
      <w:start w:val="49"/>
      <w:numFmt w:val="decimal"/>
      <w:lvlText w:val="%1"/>
      <w:lvlJc w:val="left"/>
      <w:pPr>
        <w:ind w:left="465" w:hanging="465"/>
      </w:pPr>
      <w:rPr>
        <w:rFonts w:hint="default"/>
      </w:rPr>
    </w:lvl>
    <w:lvl w:ilvl="1">
      <w:start w:val="3"/>
      <w:numFmt w:val="decimal"/>
      <w:lvlText w:val="%1.%2"/>
      <w:lvlJc w:val="left"/>
      <w:pPr>
        <w:ind w:left="465" w:hanging="46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E5592"/>
    <w:multiLevelType w:val="hybridMultilevel"/>
    <w:tmpl w:val="1AD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179E4"/>
    <w:multiLevelType w:val="hybridMultilevel"/>
    <w:tmpl w:val="C95C5E48"/>
    <w:lvl w:ilvl="0" w:tplc="8D50AC2C">
      <w:start w:val="1"/>
      <w:numFmt w:val="lowerLetter"/>
      <w:lvlText w:val="%1)"/>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E3664">
      <w:start w:val="1"/>
      <w:numFmt w:val="lowerLetter"/>
      <w:lvlText w:val="%2"/>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E01B12">
      <w:start w:val="1"/>
      <w:numFmt w:val="lowerRoman"/>
      <w:lvlText w:val="%3"/>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B0DCF4">
      <w:start w:val="1"/>
      <w:numFmt w:val="decimal"/>
      <w:lvlText w:val="%4"/>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49D78">
      <w:start w:val="1"/>
      <w:numFmt w:val="lowerLetter"/>
      <w:lvlText w:val="%5"/>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42E22A">
      <w:start w:val="1"/>
      <w:numFmt w:val="lowerRoman"/>
      <w:lvlText w:val="%6"/>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467A12">
      <w:start w:val="1"/>
      <w:numFmt w:val="decimal"/>
      <w:lvlText w:val="%7"/>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8156E">
      <w:start w:val="1"/>
      <w:numFmt w:val="lowerLetter"/>
      <w:lvlText w:val="%8"/>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8CA8E">
      <w:start w:val="1"/>
      <w:numFmt w:val="lowerRoman"/>
      <w:lvlText w:val="%9"/>
      <w:lvlJc w:val="left"/>
      <w:pPr>
        <w:ind w:left="7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070EDF"/>
    <w:multiLevelType w:val="hybridMultilevel"/>
    <w:tmpl w:val="72CEB680"/>
    <w:lvl w:ilvl="0" w:tplc="D51C1B38">
      <w:start w:val="1"/>
      <w:numFmt w:val="decimal"/>
      <w:lvlText w:val="%1."/>
      <w:lvlJc w:val="left"/>
      <w:pPr>
        <w:ind w:left="18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856267"/>
    <w:multiLevelType w:val="multilevel"/>
    <w:tmpl w:val="CCCA0E5C"/>
    <w:lvl w:ilvl="0">
      <w:start w:val="49"/>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72BD0"/>
    <w:multiLevelType w:val="hybridMultilevel"/>
    <w:tmpl w:val="0DEA082C"/>
    <w:lvl w:ilvl="0" w:tplc="C63A239E">
      <w:start w:val="1"/>
      <w:numFmt w:val="bullet"/>
      <w:lvlText w:val=""/>
      <w:lvlJc w:val="left"/>
      <w:pPr>
        <w:ind w:left="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FABDB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08C8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28E05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8CC6F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9485DB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FCE20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5AB65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6CDF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4A321D"/>
    <w:multiLevelType w:val="hybridMultilevel"/>
    <w:tmpl w:val="8A066D5A"/>
    <w:lvl w:ilvl="0" w:tplc="954E47A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9067F2">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BFCB694">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4C8AEA">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F42FF0">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C04B36">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D7A2D08">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BCFDBE">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E06960">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11308B"/>
    <w:multiLevelType w:val="multilevel"/>
    <w:tmpl w:val="E2649188"/>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1B0976"/>
    <w:multiLevelType w:val="hybridMultilevel"/>
    <w:tmpl w:val="23D89D20"/>
    <w:lvl w:ilvl="0" w:tplc="6018EA72">
      <w:start w:val="1"/>
      <w:numFmt w:val="bullet"/>
      <w:lvlText w:val=""/>
      <w:lvlJc w:val="left"/>
      <w:pPr>
        <w:ind w:left="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989AF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4E03A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D8429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4A297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1E68F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360C6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2CBCA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F05B2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DF4738"/>
    <w:multiLevelType w:val="hybridMultilevel"/>
    <w:tmpl w:val="DFC88FC6"/>
    <w:lvl w:ilvl="0" w:tplc="384ACB8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36D7B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54476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92A10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8EFB8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9C420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6E3C6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DC3B9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7057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D663E1"/>
    <w:multiLevelType w:val="hybridMultilevel"/>
    <w:tmpl w:val="D09C9B9A"/>
    <w:lvl w:ilvl="0" w:tplc="6018EA72">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6B7096"/>
    <w:multiLevelType w:val="hybridMultilevel"/>
    <w:tmpl w:val="AC526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D57BCA"/>
    <w:multiLevelType w:val="hybridMultilevel"/>
    <w:tmpl w:val="89DC547A"/>
    <w:lvl w:ilvl="0" w:tplc="6018EA72">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0A326A"/>
    <w:multiLevelType w:val="hybridMultilevel"/>
    <w:tmpl w:val="093A36AC"/>
    <w:lvl w:ilvl="0" w:tplc="6018EA72">
      <w:start w:val="1"/>
      <w:numFmt w:val="bullet"/>
      <w:lvlText w:val=""/>
      <w:lvlJc w:val="left"/>
      <w:pPr>
        <w:ind w:left="1068"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A945200"/>
    <w:multiLevelType w:val="hybridMultilevel"/>
    <w:tmpl w:val="41608A08"/>
    <w:lvl w:ilvl="0" w:tplc="C0D2AB4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6923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688636">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3E751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6838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6379A">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F0832A">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BE1DD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94AF4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E84324"/>
    <w:multiLevelType w:val="multilevel"/>
    <w:tmpl w:val="023C0E1C"/>
    <w:lvl w:ilvl="0">
      <w:start w:val="4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1B4BDF"/>
    <w:multiLevelType w:val="hybridMultilevel"/>
    <w:tmpl w:val="CC8EFFA6"/>
    <w:lvl w:ilvl="0" w:tplc="43F43352">
      <w:start w:val="1"/>
      <w:numFmt w:val="decimal"/>
      <w:lvlText w:val="%1."/>
      <w:lvlJc w:val="left"/>
      <w:pPr>
        <w:ind w:left="4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B43170">
      <w:start w:val="1"/>
      <w:numFmt w:val="lowerLetter"/>
      <w:lvlText w:val="%2"/>
      <w:lvlJc w:val="left"/>
      <w:pPr>
        <w:ind w:left="4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6C976E">
      <w:start w:val="1"/>
      <w:numFmt w:val="lowerRoman"/>
      <w:lvlText w:val="%3"/>
      <w:lvlJc w:val="left"/>
      <w:pPr>
        <w:ind w:left="5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A26792">
      <w:start w:val="1"/>
      <w:numFmt w:val="decimal"/>
      <w:lvlText w:val="%4"/>
      <w:lvlJc w:val="left"/>
      <w:pPr>
        <w:ind w:left="6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828C4">
      <w:start w:val="1"/>
      <w:numFmt w:val="lowerLetter"/>
      <w:lvlText w:val="%5"/>
      <w:lvlJc w:val="left"/>
      <w:pPr>
        <w:ind w:left="7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96A046">
      <w:start w:val="1"/>
      <w:numFmt w:val="lowerRoman"/>
      <w:lvlText w:val="%6"/>
      <w:lvlJc w:val="left"/>
      <w:pPr>
        <w:ind w:left="7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09CFC">
      <w:start w:val="1"/>
      <w:numFmt w:val="decimal"/>
      <w:lvlText w:val="%7"/>
      <w:lvlJc w:val="left"/>
      <w:pPr>
        <w:ind w:left="8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B2EE18">
      <w:start w:val="1"/>
      <w:numFmt w:val="lowerLetter"/>
      <w:lvlText w:val="%8"/>
      <w:lvlJc w:val="left"/>
      <w:pPr>
        <w:ind w:left="9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0F3E0">
      <w:start w:val="1"/>
      <w:numFmt w:val="lowerRoman"/>
      <w:lvlText w:val="%9"/>
      <w:lvlJc w:val="left"/>
      <w:pPr>
        <w:ind w:left="10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6B7D5C"/>
    <w:multiLevelType w:val="hybridMultilevel"/>
    <w:tmpl w:val="1CE2682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50187959"/>
    <w:multiLevelType w:val="hybridMultilevel"/>
    <w:tmpl w:val="491C354C"/>
    <w:lvl w:ilvl="0" w:tplc="6018EA72">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D55011"/>
    <w:multiLevelType w:val="hybridMultilevel"/>
    <w:tmpl w:val="B396152C"/>
    <w:lvl w:ilvl="0" w:tplc="994A3D6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02EB22">
      <w:start w:val="1"/>
      <w:numFmt w:val="bullet"/>
      <w:lvlText w:val="o"/>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30EF6A">
      <w:start w:val="1"/>
      <w:numFmt w:val="bullet"/>
      <w:lvlText w:val="▪"/>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4CB6A8">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60F11C">
      <w:start w:val="1"/>
      <w:numFmt w:val="bullet"/>
      <w:lvlText w:val="o"/>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4E231C">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A60FC2">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23926">
      <w:start w:val="1"/>
      <w:numFmt w:val="bullet"/>
      <w:lvlText w:val="o"/>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DC8CBA">
      <w:start w:val="1"/>
      <w:numFmt w:val="bullet"/>
      <w:lvlText w:val="▪"/>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253F3D"/>
    <w:multiLevelType w:val="hybridMultilevel"/>
    <w:tmpl w:val="B4E2B3F2"/>
    <w:lvl w:ilvl="0" w:tplc="D2D0089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E0A6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669C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A0CF1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E8C87F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823E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6FEDC8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DA9B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ACFCC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F36C5B"/>
    <w:multiLevelType w:val="hybridMultilevel"/>
    <w:tmpl w:val="44EEBE3E"/>
    <w:lvl w:ilvl="0" w:tplc="F364EB0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98ED9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DA5C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72F72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6866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0E765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70092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34743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86543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A885226"/>
    <w:multiLevelType w:val="hybridMultilevel"/>
    <w:tmpl w:val="A9607D74"/>
    <w:lvl w:ilvl="0" w:tplc="41B420AA">
      <w:start w:val="1"/>
      <w:numFmt w:val="bullet"/>
      <w:lvlText w:val=""/>
      <w:lvlJc w:val="left"/>
      <w:pPr>
        <w:ind w:left="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E61A2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A2218D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507DC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27AF2C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D8264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E435B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03AE82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12958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5B372F"/>
    <w:multiLevelType w:val="hybridMultilevel"/>
    <w:tmpl w:val="674C3A38"/>
    <w:lvl w:ilvl="0" w:tplc="C864453C">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988E7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9266C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1E1E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887A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0E81E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EC8EC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FE24F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AA706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E12ACC"/>
    <w:multiLevelType w:val="hybridMultilevel"/>
    <w:tmpl w:val="0EC4D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DF2B20"/>
    <w:multiLevelType w:val="hybridMultilevel"/>
    <w:tmpl w:val="6D32AB3C"/>
    <w:lvl w:ilvl="0" w:tplc="C6A07D2E">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C006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089D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825B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DE78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14CE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EFA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C49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BE73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F7229E"/>
    <w:multiLevelType w:val="hybridMultilevel"/>
    <w:tmpl w:val="8E361780"/>
    <w:lvl w:ilvl="0" w:tplc="6018EA72">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022B17"/>
    <w:multiLevelType w:val="hybridMultilevel"/>
    <w:tmpl w:val="16DC6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D92BBA"/>
    <w:multiLevelType w:val="hybridMultilevel"/>
    <w:tmpl w:val="685E574E"/>
    <w:lvl w:ilvl="0" w:tplc="6018EA72">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1A47AF"/>
    <w:multiLevelType w:val="hybridMultilevel"/>
    <w:tmpl w:val="86701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220A8E"/>
    <w:multiLevelType w:val="hybridMultilevel"/>
    <w:tmpl w:val="24263186"/>
    <w:lvl w:ilvl="0" w:tplc="74B82E40">
      <w:start w:val="1"/>
      <w:numFmt w:val="bullet"/>
      <w:lvlText w:val=""/>
      <w:lvlJc w:val="left"/>
      <w:pPr>
        <w:ind w:left="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48E172">
      <w:start w:val="1"/>
      <w:numFmt w:val="decimal"/>
      <w:lvlText w:val="%2."/>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2F680">
      <w:start w:val="1"/>
      <w:numFmt w:val="lowerRoman"/>
      <w:lvlText w:val="%3"/>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145DE2">
      <w:start w:val="1"/>
      <w:numFmt w:val="decimal"/>
      <w:lvlText w:val="%4"/>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C4AC6">
      <w:start w:val="1"/>
      <w:numFmt w:val="lowerLetter"/>
      <w:lvlText w:val="%5"/>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340B24">
      <w:start w:val="1"/>
      <w:numFmt w:val="lowerRoman"/>
      <w:lvlText w:val="%6"/>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0E51E">
      <w:start w:val="1"/>
      <w:numFmt w:val="decimal"/>
      <w:lvlText w:val="%7"/>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92C1C4">
      <w:start w:val="1"/>
      <w:numFmt w:val="lowerLetter"/>
      <w:lvlText w:val="%8"/>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2C2B5E">
      <w:start w:val="1"/>
      <w:numFmt w:val="lowerRoman"/>
      <w:lvlText w:val="%9"/>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6054B4"/>
    <w:multiLevelType w:val="hybridMultilevel"/>
    <w:tmpl w:val="7B5856D6"/>
    <w:lvl w:ilvl="0" w:tplc="B964E5F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3E4AC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BB2A8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DABE3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36599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F24686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E0F46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22E6FC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28AD6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511215"/>
    <w:multiLevelType w:val="hybridMultilevel"/>
    <w:tmpl w:val="E6E6A816"/>
    <w:lvl w:ilvl="0" w:tplc="FA22771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056C9F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A639F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3081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8CA81B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2AEE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E8150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E4FDF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34CDD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3D5348"/>
    <w:multiLevelType w:val="hybridMultilevel"/>
    <w:tmpl w:val="6FE06184"/>
    <w:lvl w:ilvl="0" w:tplc="9ABA700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DACA3B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CC9A6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1E677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00CA2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EE312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5CF3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80158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742F0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C4A6861"/>
    <w:multiLevelType w:val="hybridMultilevel"/>
    <w:tmpl w:val="2C5896EC"/>
    <w:lvl w:ilvl="0" w:tplc="4F5E4B9A">
      <w:start w:val="1"/>
      <w:numFmt w:val="bullet"/>
      <w:lvlText w:val=""/>
      <w:lvlJc w:val="left"/>
      <w:pPr>
        <w:ind w:left="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592A85A">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CAC766">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3A0DFA">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7CE028">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B24922">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C46972">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862B4C">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890B4CC">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D046190"/>
    <w:multiLevelType w:val="hybridMultilevel"/>
    <w:tmpl w:val="52E8F246"/>
    <w:lvl w:ilvl="0" w:tplc="E9749F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856E4">
      <w:start w:val="1"/>
      <w:numFmt w:val="decimal"/>
      <w:lvlText w:val="%2."/>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B4C6BA">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6CC9A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6025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14792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08A2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89B98">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508F10">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EBE0046"/>
    <w:multiLevelType w:val="hybridMultilevel"/>
    <w:tmpl w:val="4BB854E4"/>
    <w:lvl w:ilvl="0" w:tplc="FF9EEF4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3B2D104">
      <w:start w:val="1"/>
      <w:numFmt w:val="bullet"/>
      <w:lvlText w:val="o"/>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1CFFA6">
      <w:start w:val="1"/>
      <w:numFmt w:val="bullet"/>
      <w:lvlRestart w:val="0"/>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A8C06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02FF18">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F03BF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A9AA09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F87544">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FEEF3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2"/>
  </w:num>
  <w:num w:numId="3">
    <w:abstractNumId w:val="34"/>
  </w:num>
  <w:num w:numId="4">
    <w:abstractNumId w:val="39"/>
  </w:num>
  <w:num w:numId="5">
    <w:abstractNumId w:val="29"/>
  </w:num>
  <w:num w:numId="6">
    <w:abstractNumId w:val="9"/>
  </w:num>
  <w:num w:numId="7">
    <w:abstractNumId w:val="26"/>
  </w:num>
  <w:num w:numId="8">
    <w:abstractNumId w:val="0"/>
  </w:num>
  <w:num w:numId="9">
    <w:abstractNumId w:val="6"/>
  </w:num>
  <w:num w:numId="10">
    <w:abstractNumId w:val="10"/>
  </w:num>
  <w:num w:numId="11">
    <w:abstractNumId w:val="37"/>
  </w:num>
  <w:num w:numId="12">
    <w:abstractNumId w:val="40"/>
  </w:num>
  <w:num w:numId="13">
    <w:abstractNumId w:val="27"/>
  </w:num>
  <w:num w:numId="14">
    <w:abstractNumId w:val="38"/>
  </w:num>
  <w:num w:numId="15">
    <w:abstractNumId w:val="17"/>
  </w:num>
  <w:num w:numId="16">
    <w:abstractNumId w:val="32"/>
  </w:num>
  <w:num w:numId="17">
    <w:abstractNumId w:val="16"/>
  </w:num>
  <w:num w:numId="18">
    <w:abstractNumId w:val="33"/>
  </w:num>
  <w:num w:numId="19">
    <w:abstractNumId w:val="35"/>
  </w:num>
  <w:num w:numId="20">
    <w:abstractNumId w:val="24"/>
  </w:num>
  <w:num w:numId="21">
    <w:abstractNumId w:val="25"/>
  </w:num>
  <w:num w:numId="22">
    <w:abstractNumId w:val="2"/>
  </w:num>
  <w:num w:numId="23">
    <w:abstractNumId w:val="22"/>
  </w:num>
  <w:num w:numId="24">
    <w:abstractNumId w:val="30"/>
  </w:num>
  <w:num w:numId="25">
    <w:abstractNumId w:val="14"/>
  </w:num>
  <w:num w:numId="26">
    <w:abstractNumId w:val="1"/>
  </w:num>
  <w:num w:numId="27">
    <w:abstractNumId w:val="36"/>
  </w:num>
  <w:num w:numId="28">
    <w:abstractNumId w:val="19"/>
  </w:num>
  <w:num w:numId="29">
    <w:abstractNumId w:val="8"/>
  </w:num>
  <w:num w:numId="30">
    <w:abstractNumId w:val="4"/>
  </w:num>
  <w:num w:numId="31">
    <w:abstractNumId w:val="18"/>
  </w:num>
  <w:num w:numId="32">
    <w:abstractNumId w:val="13"/>
  </w:num>
  <w:num w:numId="33">
    <w:abstractNumId w:val="23"/>
  </w:num>
  <w:num w:numId="34">
    <w:abstractNumId w:val="11"/>
  </w:num>
  <w:num w:numId="35">
    <w:abstractNumId w:val="28"/>
  </w:num>
  <w:num w:numId="36">
    <w:abstractNumId w:val="31"/>
  </w:num>
  <w:num w:numId="37">
    <w:abstractNumId w:val="15"/>
  </w:num>
  <w:num w:numId="38">
    <w:abstractNumId w:val="7"/>
  </w:num>
  <w:num w:numId="39">
    <w:abstractNumId w:val="3"/>
  </w:num>
  <w:num w:numId="40">
    <w:abstractNumId w:val="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06"/>
    <w:rsid w:val="00044BC6"/>
    <w:rsid w:val="00051935"/>
    <w:rsid w:val="0005196B"/>
    <w:rsid w:val="00055F6B"/>
    <w:rsid w:val="000679A0"/>
    <w:rsid w:val="00091347"/>
    <w:rsid w:val="00094300"/>
    <w:rsid w:val="000952B4"/>
    <w:rsid w:val="000B63A9"/>
    <w:rsid w:val="000C511B"/>
    <w:rsid w:val="000F0892"/>
    <w:rsid w:val="001156AF"/>
    <w:rsid w:val="00116C8D"/>
    <w:rsid w:val="0013592A"/>
    <w:rsid w:val="00137493"/>
    <w:rsid w:val="0014523F"/>
    <w:rsid w:val="00224AFE"/>
    <w:rsid w:val="00235533"/>
    <w:rsid w:val="00270B1E"/>
    <w:rsid w:val="00271C3D"/>
    <w:rsid w:val="002812D8"/>
    <w:rsid w:val="0029040A"/>
    <w:rsid w:val="002A3D89"/>
    <w:rsid w:val="002A7153"/>
    <w:rsid w:val="002F39A2"/>
    <w:rsid w:val="00324695"/>
    <w:rsid w:val="0033449A"/>
    <w:rsid w:val="003408AF"/>
    <w:rsid w:val="00347845"/>
    <w:rsid w:val="00350E71"/>
    <w:rsid w:val="00350FE7"/>
    <w:rsid w:val="00352DAB"/>
    <w:rsid w:val="00366153"/>
    <w:rsid w:val="00377BB0"/>
    <w:rsid w:val="003F62B4"/>
    <w:rsid w:val="0040576C"/>
    <w:rsid w:val="004125E6"/>
    <w:rsid w:val="004140FE"/>
    <w:rsid w:val="00421CC2"/>
    <w:rsid w:val="00431299"/>
    <w:rsid w:val="004473E3"/>
    <w:rsid w:val="00463239"/>
    <w:rsid w:val="004B0A0D"/>
    <w:rsid w:val="004C6117"/>
    <w:rsid w:val="00521FCC"/>
    <w:rsid w:val="00552AC8"/>
    <w:rsid w:val="0056392A"/>
    <w:rsid w:val="005A6683"/>
    <w:rsid w:val="005A69B8"/>
    <w:rsid w:val="005B0302"/>
    <w:rsid w:val="005B3D6E"/>
    <w:rsid w:val="00601CD1"/>
    <w:rsid w:val="00620594"/>
    <w:rsid w:val="00650FE1"/>
    <w:rsid w:val="00657A86"/>
    <w:rsid w:val="00670605"/>
    <w:rsid w:val="0067751D"/>
    <w:rsid w:val="00677655"/>
    <w:rsid w:val="006824A3"/>
    <w:rsid w:val="00683D42"/>
    <w:rsid w:val="00690793"/>
    <w:rsid w:val="006B6F02"/>
    <w:rsid w:val="006E3641"/>
    <w:rsid w:val="006E3704"/>
    <w:rsid w:val="006E5BAF"/>
    <w:rsid w:val="007075FA"/>
    <w:rsid w:val="007126F7"/>
    <w:rsid w:val="00732DE3"/>
    <w:rsid w:val="00764219"/>
    <w:rsid w:val="00787E4E"/>
    <w:rsid w:val="007A2CEC"/>
    <w:rsid w:val="007D26EE"/>
    <w:rsid w:val="007D5B23"/>
    <w:rsid w:val="007E5E8E"/>
    <w:rsid w:val="008018C3"/>
    <w:rsid w:val="008056B9"/>
    <w:rsid w:val="00815186"/>
    <w:rsid w:val="00817C7A"/>
    <w:rsid w:val="00824C9E"/>
    <w:rsid w:val="00844BDD"/>
    <w:rsid w:val="00880CFA"/>
    <w:rsid w:val="00895D99"/>
    <w:rsid w:val="008A3972"/>
    <w:rsid w:val="008B5593"/>
    <w:rsid w:val="008C3F7F"/>
    <w:rsid w:val="008E5599"/>
    <w:rsid w:val="008F30A0"/>
    <w:rsid w:val="00915FD0"/>
    <w:rsid w:val="00921F46"/>
    <w:rsid w:val="009353ED"/>
    <w:rsid w:val="009462A2"/>
    <w:rsid w:val="00947D94"/>
    <w:rsid w:val="00966049"/>
    <w:rsid w:val="009678F0"/>
    <w:rsid w:val="00983D8D"/>
    <w:rsid w:val="00996986"/>
    <w:rsid w:val="009B7A43"/>
    <w:rsid w:val="009D048C"/>
    <w:rsid w:val="009D0B22"/>
    <w:rsid w:val="009E47CA"/>
    <w:rsid w:val="00A029D3"/>
    <w:rsid w:val="00A04A5B"/>
    <w:rsid w:val="00A64D95"/>
    <w:rsid w:val="00A87C36"/>
    <w:rsid w:val="00A971F8"/>
    <w:rsid w:val="00AA290E"/>
    <w:rsid w:val="00AE78A2"/>
    <w:rsid w:val="00B13094"/>
    <w:rsid w:val="00B45886"/>
    <w:rsid w:val="00B83273"/>
    <w:rsid w:val="00B855C7"/>
    <w:rsid w:val="00BA1806"/>
    <w:rsid w:val="00BA4705"/>
    <w:rsid w:val="00BD2C82"/>
    <w:rsid w:val="00BD3F68"/>
    <w:rsid w:val="00C20052"/>
    <w:rsid w:val="00C35689"/>
    <w:rsid w:val="00C62764"/>
    <w:rsid w:val="00C64643"/>
    <w:rsid w:val="00C76577"/>
    <w:rsid w:val="00C9220E"/>
    <w:rsid w:val="00C9454A"/>
    <w:rsid w:val="00CA5F7C"/>
    <w:rsid w:val="00CB79F7"/>
    <w:rsid w:val="00D11EEA"/>
    <w:rsid w:val="00D24B26"/>
    <w:rsid w:val="00D26AD0"/>
    <w:rsid w:val="00D27A10"/>
    <w:rsid w:val="00D66676"/>
    <w:rsid w:val="00D714C5"/>
    <w:rsid w:val="00D71933"/>
    <w:rsid w:val="00D81243"/>
    <w:rsid w:val="00DB719F"/>
    <w:rsid w:val="00DC2C39"/>
    <w:rsid w:val="00DF7FCF"/>
    <w:rsid w:val="00E11107"/>
    <w:rsid w:val="00E242D4"/>
    <w:rsid w:val="00E4020E"/>
    <w:rsid w:val="00E51E34"/>
    <w:rsid w:val="00E74F6B"/>
    <w:rsid w:val="00EB06F8"/>
    <w:rsid w:val="00F06B45"/>
    <w:rsid w:val="00F454D4"/>
    <w:rsid w:val="00F67BCD"/>
    <w:rsid w:val="00F7314E"/>
    <w:rsid w:val="00F805EB"/>
    <w:rsid w:val="00F85C63"/>
    <w:rsid w:val="00F925B9"/>
    <w:rsid w:val="00FB40E1"/>
    <w:rsid w:val="00FB5301"/>
    <w:rsid w:val="00FC4C49"/>
    <w:rsid w:val="00FD578B"/>
    <w:rsid w:val="00FD5A76"/>
    <w:rsid w:val="00FE0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C73BA7"/>
  <w15:chartTrackingRefBased/>
  <w15:docId w15:val="{5A330DD4-6498-4DD8-8668-9BA96DA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06"/>
    <w:pPr>
      <w:jc w:val="both"/>
    </w:pPr>
    <w:rPr>
      <w:rFonts w:ascii="Arial" w:hAnsi="Arial"/>
      <w:sz w:val="24"/>
    </w:rPr>
  </w:style>
  <w:style w:type="paragraph" w:styleId="Heading1">
    <w:name w:val="heading 1"/>
    <w:basedOn w:val="Normal"/>
    <w:next w:val="Normal"/>
    <w:link w:val="Heading1Char"/>
    <w:uiPriority w:val="9"/>
    <w:qFormat/>
    <w:rsid w:val="00BA1806"/>
    <w:pPr>
      <w:keepNext/>
      <w:keepLines/>
      <w:spacing w:before="240" w:after="0"/>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F805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5FD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806"/>
  </w:style>
  <w:style w:type="paragraph" w:styleId="Footer">
    <w:name w:val="footer"/>
    <w:basedOn w:val="Normal"/>
    <w:link w:val="FooterChar"/>
    <w:uiPriority w:val="99"/>
    <w:unhideWhenUsed/>
    <w:rsid w:val="00BA18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806"/>
  </w:style>
  <w:style w:type="character" w:customStyle="1" w:styleId="Heading1Char">
    <w:name w:val="Heading 1 Char"/>
    <w:basedOn w:val="DefaultParagraphFont"/>
    <w:link w:val="Heading1"/>
    <w:rsid w:val="00BA1806"/>
    <w:rPr>
      <w:rFonts w:ascii="Arial" w:eastAsiaTheme="majorEastAsia" w:hAnsi="Arial" w:cstheme="majorBidi"/>
      <w:sz w:val="24"/>
      <w:szCs w:val="32"/>
      <w:u w:val="single"/>
    </w:rPr>
  </w:style>
  <w:style w:type="character" w:customStyle="1" w:styleId="Heading3Char">
    <w:name w:val="Heading 3 Char"/>
    <w:basedOn w:val="DefaultParagraphFont"/>
    <w:link w:val="Heading3"/>
    <w:rsid w:val="00915FD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F805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6577"/>
    <w:pPr>
      <w:ind w:left="720"/>
      <w:contextualSpacing/>
    </w:pPr>
  </w:style>
  <w:style w:type="paragraph" w:styleId="TOC1">
    <w:name w:val="toc 1"/>
    <w:hidden/>
    <w:uiPriority w:val="39"/>
    <w:rsid w:val="005B3D6E"/>
    <w:pPr>
      <w:spacing w:after="0"/>
      <w:ind w:left="407" w:right="705" w:hanging="10"/>
    </w:pPr>
    <w:rPr>
      <w:rFonts w:ascii="Trebuchet MS" w:eastAsia="Trebuchet MS" w:hAnsi="Trebuchet MS" w:cs="Trebuchet MS"/>
      <w:i/>
      <w:color w:val="000000"/>
      <w:sz w:val="24"/>
      <w:lang w:eastAsia="fr-FR"/>
    </w:rPr>
  </w:style>
  <w:style w:type="table" w:customStyle="1" w:styleId="TableGrid">
    <w:name w:val="TableGrid"/>
    <w:rsid w:val="005B3D6E"/>
    <w:pPr>
      <w:spacing w:after="0" w:line="240" w:lineRule="auto"/>
    </w:pPr>
    <w:rPr>
      <w:rFonts w:eastAsiaTheme="minorEastAsia"/>
      <w:lang w:eastAsia="fr-FR"/>
    </w:rPr>
    <w:tblPr>
      <w:tblCellMar>
        <w:top w:w="0" w:type="dxa"/>
        <w:left w:w="0" w:type="dxa"/>
        <w:bottom w:w="0" w:type="dxa"/>
        <w:right w:w="0" w:type="dxa"/>
      </w:tblCellMar>
    </w:tblPr>
  </w:style>
  <w:style w:type="character" w:styleId="Hyperlink">
    <w:name w:val="Hyperlink"/>
    <w:basedOn w:val="DefaultParagraphFont"/>
    <w:uiPriority w:val="99"/>
    <w:unhideWhenUsed/>
    <w:rsid w:val="005B3D6E"/>
    <w:rPr>
      <w:color w:val="0563C1" w:themeColor="hyperlink"/>
      <w:u w:val="single"/>
    </w:rPr>
  </w:style>
  <w:style w:type="paragraph" w:styleId="TOCHeading">
    <w:name w:val="TOC Heading"/>
    <w:basedOn w:val="Heading1"/>
    <w:next w:val="Normal"/>
    <w:uiPriority w:val="39"/>
    <w:unhideWhenUsed/>
    <w:qFormat/>
    <w:rsid w:val="00657A86"/>
    <w:pPr>
      <w:jc w:val="left"/>
      <w:outlineLvl w:val="9"/>
    </w:pPr>
    <w:rPr>
      <w:rFonts w:asciiTheme="majorHAnsi" w:hAnsiTheme="majorHAnsi"/>
      <w:color w:val="2E74B5" w:themeColor="accent1" w:themeShade="BF"/>
      <w:sz w:val="32"/>
      <w:u w:val="none"/>
      <w:lang w:eastAsia="fr-FR"/>
    </w:rPr>
  </w:style>
  <w:style w:type="character" w:styleId="CommentReference">
    <w:name w:val="annotation reference"/>
    <w:basedOn w:val="DefaultParagraphFont"/>
    <w:uiPriority w:val="99"/>
    <w:semiHidden/>
    <w:unhideWhenUsed/>
    <w:rsid w:val="00C20052"/>
    <w:rPr>
      <w:sz w:val="16"/>
      <w:szCs w:val="16"/>
    </w:rPr>
  </w:style>
  <w:style w:type="paragraph" w:styleId="CommentText">
    <w:name w:val="annotation text"/>
    <w:basedOn w:val="Normal"/>
    <w:link w:val="CommentTextChar"/>
    <w:uiPriority w:val="99"/>
    <w:semiHidden/>
    <w:unhideWhenUsed/>
    <w:rsid w:val="00C20052"/>
    <w:pPr>
      <w:spacing w:line="240" w:lineRule="auto"/>
    </w:pPr>
    <w:rPr>
      <w:sz w:val="20"/>
      <w:szCs w:val="20"/>
    </w:rPr>
  </w:style>
  <w:style w:type="character" w:customStyle="1" w:styleId="CommentTextChar">
    <w:name w:val="Comment Text Char"/>
    <w:basedOn w:val="DefaultParagraphFont"/>
    <w:link w:val="CommentText"/>
    <w:uiPriority w:val="99"/>
    <w:semiHidden/>
    <w:rsid w:val="00C200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0052"/>
    <w:rPr>
      <w:b/>
      <w:bCs/>
    </w:rPr>
  </w:style>
  <w:style w:type="character" w:customStyle="1" w:styleId="CommentSubjectChar">
    <w:name w:val="Comment Subject Char"/>
    <w:basedOn w:val="CommentTextChar"/>
    <w:link w:val="CommentSubject"/>
    <w:uiPriority w:val="99"/>
    <w:semiHidden/>
    <w:rsid w:val="00C20052"/>
    <w:rPr>
      <w:rFonts w:ascii="Arial" w:hAnsi="Arial"/>
      <w:b/>
      <w:bCs/>
      <w:sz w:val="20"/>
      <w:szCs w:val="20"/>
    </w:rPr>
  </w:style>
  <w:style w:type="paragraph" w:styleId="BalloonText">
    <w:name w:val="Balloon Text"/>
    <w:basedOn w:val="Normal"/>
    <w:link w:val="BalloonTextChar"/>
    <w:uiPriority w:val="99"/>
    <w:semiHidden/>
    <w:unhideWhenUsed/>
    <w:rsid w:val="00C20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A858-DBA5-4405-9007-3B6BB561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Samadi SOUMAYA</dc:creator>
  <cp:keywords/>
  <dc:description/>
  <cp:lastModifiedBy>Dogba, Agbeko</cp:lastModifiedBy>
  <cp:revision>3</cp:revision>
  <cp:lastPrinted>2021-03-07T20:33:00Z</cp:lastPrinted>
  <dcterms:created xsi:type="dcterms:W3CDTF">2021-05-19T14:37:00Z</dcterms:created>
  <dcterms:modified xsi:type="dcterms:W3CDTF">2021-05-19T14:40:00Z</dcterms:modified>
</cp:coreProperties>
</file>