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7BC69" w14:textId="77777777" w:rsidR="00E03F13" w:rsidRPr="008315BF" w:rsidRDefault="00E03F13" w:rsidP="00191663">
      <w:pPr>
        <w:rPr>
          <w:rFonts w:ascii="Figtree" w:hAnsi="Figtree"/>
          <w:b/>
          <w:bCs/>
          <w:sz w:val="22"/>
          <w:szCs w:val="22"/>
          <w:lang w:val="fr-FR"/>
        </w:rPr>
      </w:pPr>
    </w:p>
    <w:p w14:paraId="4E40B6CF" w14:textId="77777777" w:rsidR="00C677C9" w:rsidRPr="008315BF" w:rsidRDefault="00191663" w:rsidP="00191663">
      <w:pPr>
        <w:jc w:val="center"/>
        <w:rPr>
          <w:rFonts w:ascii="Figtree" w:hAnsi="Figtree"/>
          <w:b/>
          <w:sz w:val="26"/>
          <w:szCs w:val="26"/>
        </w:rPr>
      </w:pPr>
      <w:r w:rsidRPr="008315BF">
        <w:rPr>
          <w:rFonts w:ascii="Figtree" w:hAnsi="Figtree"/>
          <w:b/>
          <w:sz w:val="26"/>
          <w:szCs w:val="26"/>
        </w:rPr>
        <w:t>STATEMENT OF WORK</w:t>
      </w:r>
    </w:p>
    <w:p w14:paraId="2CB3D971" w14:textId="56A7FA5A" w:rsidR="00191663" w:rsidRPr="008315BF" w:rsidRDefault="00191663" w:rsidP="00191663">
      <w:pPr>
        <w:jc w:val="center"/>
        <w:rPr>
          <w:rFonts w:ascii="Figtree" w:hAnsi="Figtree"/>
          <w:b/>
          <w:sz w:val="26"/>
          <w:szCs w:val="26"/>
        </w:rPr>
      </w:pPr>
      <w:r w:rsidRPr="008315BF">
        <w:rPr>
          <w:rFonts w:ascii="Figtree" w:hAnsi="Figtree"/>
          <w:b/>
          <w:sz w:val="26"/>
          <w:szCs w:val="26"/>
        </w:rPr>
        <w:t>EXECUTIVE ASSISTANT</w:t>
      </w:r>
      <w:r w:rsidR="00C677C9" w:rsidRPr="008315BF">
        <w:rPr>
          <w:rFonts w:ascii="Figtree" w:hAnsi="Figtree"/>
          <w:b/>
          <w:sz w:val="26"/>
          <w:szCs w:val="26"/>
        </w:rPr>
        <w:t xml:space="preserve"> </w:t>
      </w:r>
    </w:p>
    <w:p w14:paraId="2890E033" w14:textId="1FD90334" w:rsidR="00191663" w:rsidRPr="008315BF" w:rsidRDefault="00191663" w:rsidP="00F61078">
      <w:pPr>
        <w:spacing w:before="240"/>
        <w:rPr>
          <w:rFonts w:ascii="Figtree" w:hAnsi="Figtree"/>
          <w:i/>
          <w:iCs/>
          <w:sz w:val="22"/>
          <w:szCs w:val="22"/>
        </w:rPr>
      </w:pPr>
      <w:r w:rsidRPr="008315BF">
        <w:rPr>
          <w:rFonts w:ascii="Figtree" w:hAnsi="Figtree"/>
          <w:i/>
          <w:iCs/>
          <w:sz w:val="22"/>
          <w:szCs w:val="22"/>
        </w:rPr>
        <w:t xml:space="preserve">Peace Corps/Senegal’s mission is to enable and support Volunteers to provide quality sustainable development assistance; to portray the American people in a positive light; and to </w:t>
      </w:r>
      <w:r w:rsidR="007107DA" w:rsidRPr="008315BF">
        <w:rPr>
          <w:rFonts w:ascii="Figtree" w:hAnsi="Figtree"/>
          <w:i/>
          <w:iCs/>
          <w:sz w:val="22"/>
          <w:szCs w:val="22"/>
        </w:rPr>
        <w:t xml:space="preserve">promote </w:t>
      </w:r>
      <w:r w:rsidRPr="008315BF">
        <w:rPr>
          <w:rFonts w:ascii="Figtree" w:hAnsi="Figtree"/>
          <w:i/>
          <w:iCs/>
          <w:sz w:val="22"/>
          <w:szCs w:val="22"/>
        </w:rPr>
        <w:t>understand</w:t>
      </w:r>
      <w:r w:rsidR="007107DA" w:rsidRPr="008315BF">
        <w:rPr>
          <w:rFonts w:ascii="Figtree" w:hAnsi="Figtree"/>
          <w:i/>
          <w:iCs/>
          <w:sz w:val="22"/>
          <w:szCs w:val="22"/>
        </w:rPr>
        <w:t xml:space="preserve">ing </w:t>
      </w:r>
      <w:r w:rsidRPr="008315BF">
        <w:rPr>
          <w:rFonts w:ascii="Figtree" w:hAnsi="Figtree"/>
          <w:i/>
          <w:iCs/>
          <w:sz w:val="22"/>
          <w:szCs w:val="22"/>
        </w:rPr>
        <w:t>to better serve the</w:t>
      </w:r>
      <w:r w:rsidR="007107DA" w:rsidRPr="008315BF">
        <w:rPr>
          <w:rFonts w:ascii="Figtree" w:hAnsi="Figtree"/>
          <w:i/>
          <w:iCs/>
          <w:sz w:val="22"/>
          <w:szCs w:val="22"/>
        </w:rPr>
        <w:t xml:space="preserve"> communities where we work. </w:t>
      </w:r>
      <w:r w:rsidRPr="008315BF">
        <w:rPr>
          <w:rFonts w:ascii="Figtree" w:hAnsi="Figtree"/>
          <w:i/>
          <w:iCs/>
          <w:sz w:val="22"/>
          <w:szCs w:val="22"/>
        </w:rPr>
        <w:t xml:space="preserve"> We aim to be </w:t>
      </w:r>
      <w:r w:rsidR="007107DA" w:rsidRPr="008315BF">
        <w:rPr>
          <w:rFonts w:ascii="Figtree" w:hAnsi="Figtree"/>
          <w:i/>
          <w:iCs/>
          <w:sz w:val="22"/>
          <w:szCs w:val="22"/>
        </w:rPr>
        <w:t xml:space="preserve">a high-functioning, effective and efficient, and collaborative Post. </w:t>
      </w:r>
    </w:p>
    <w:p w14:paraId="58F5CE68" w14:textId="77777777" w:rsidR="00191663" w:rsidRPr="008315BF" w:rsidRDefault="00191663" w:rsidP="00191663">
      <w:pPr>
        <w:jc w:val="center"/>
        <w:rPr>
          <w:rFonts w:ascii="Figtree" w:hAnsi="Figtree"/>
          <w:b/>
          <w:bCs/>
          <w:i/>
          <w:iCs/>
          <w:sz w:val="22"/>
          <w:szCs w:val="22"/>
        </w:rPr>
      </w:pPr>
    </w:p>
    <w:p w14:paraId="68FC495D" w14:textId="635CB07D" w:rsidR="00191663" w:rsidRPr="008315BF" w:rsidRDefault="00191663" w:rsidP="00191663">
      <w:pPr>
        <w:rPr>
          <w:rFonts w:ascii="Figtree" w:hAnsi="Figtree"/>
          <w:b/>
          <w:sz w:val="22"/>
          <w:szCs w:val="22"/>
          <w:u w:val="single"/>
        </w:rPr>
      </w:pPr>
      <w:bookmarkStart w:id="0" w:name="_Hlk217291146"/>
      <w:r w:rsidRPr="008315BF">
        <w:rPr>
          <w:rFonts w:ascii="Figtree" w:hAnsi="Figtree"/>
          <w:sz w:val="22"/>
          <w:szCs w:val="22"/>
        </w:rPr>
        <w:t xml:space="preserve">The position is based </w:t>
      </w:r>
      <w:r w:rsidR="00F075FB" w:rsidRPr="008315BF">
        <w:rPr>
          <w:rFonts w:ascii="Figtree" w:hAnsi="Figtree"/>
          <w:sz w:val="22"/>
          <w:szCs w:val="22"/>
        </w:rPr>
        <w:t>in Dakar, Senegal and</w:t>
      </w:r>
      <w:r w:rsidRPr="008315BF">
        <w:rPr>
          <w:rFonts w:ascii="Figtree" w:hAnsi="Figtree"/>
          <w:sz w:val="22"/>
          <w:szCs w:val="22"/>
        </w:rPr>
        <w:t xml:space="preserve"> reports directly to the Country Director</w:t>
      </w:r>
      <w:r w:rsidR="00F075FB" w:rsidRPr="008315BF">
        <w:rPr>
          <w:rFonts w:ascii="Figtree" w:hAnsi="Figtree"/>
          <w:sz w:val="22"/>
          <w:szCs w:val="22"/>
        </w:rPr>
        <w:t xml:space="preserve"> (CD)</w:t>
      </w:r>
      <w:r w:rsidRPr="008315BF">
        <w:rPr>
          <w:rFonts w:ascii="Figtree" w:hAnsi="Figtree"/>
          <w:sz w:val="22"/>
          <w:szCs w:val="22"/>
        </w:rPr>
        <w:t xml:space="preserve"> and </w:t>
      </w:r>
      <w:r w:rsidRPr="008315BF">
        <w:rPr>
          <w:rFonts w:ascii="Figtree" w:hAnsi="Figtree"/>
          <w:bCs/>
          <w:sz w:val="22"/>
          <w:szCs w:val="22"/>
        </w:rPr>
        <w:t>contributes to the smooth and efficient operation of P</w:t>
      </w:r>
      <w:r w:rsidR="00126726" w:rsidRPr="008315BF">
        <w:rPr>
          <w:rFonts w:ascii="Figtree" w:hAnsi="Figtree"/>
          <w:bCs/>
          <w:sz w:val="22"/>
          <w:szCs w:val="22"/>
        </w:rPr>
        <w:t xml:space="preserve">ost </w:t>
      </w:r>
      <w:r w:rsidRPr="008315BF">
        <w:rPr>
          <w:rFonts w:ascii="Figtree" w:hAnsi="Figtree"/>
          <w:bCs/>
          <w:sz w:val="22"/>
          <w:szCs w:val="22"/>
        </w:rPr>
        <w:t>by providing executive-level administrative support and assist</w:t>
      </w:r>
      <w:r w:rsidR="00F075FB" w:rsidRPr="008315BF">
        <w:rPr>
          <w:rFonts w:ascii="Figtree" w:hAnsi="Figtree"/>
          <w:bCs/>
          <w:sz w:val="22"/>
          <w:szCs w:val="22"/>
        </w:rPr>
        <w:t>ance to the CD</w:t>
      </w:r>
      <w:r w:rsidRPr="008315BF">
        <w:rPr>
          <w:rFonts w:ascii="Figtree" w:hAnsi="Figtree"/>
          <w:bCs/>
          <w:sz w:val="22"/>
          <w:szCs w:val="22"/>
        </w:rPr>
        <w:t xml:space="preserve"> and other members of the senior management as directed by the CD</w:t>
      </w:r>
      <w:r w:rsidR="00126726" w:rsidRPr="008315BF">
        <w:rPr>
          <w:rFonts w:ascii="Figtree" w:hAnsi="Figtree"/>
          <w:bCs/>
          <w:sz w:val="22"/>
          <w:szCs w:val="22"/>
        </w:rPr>
        <w:t>. T</w:t>
      </w:r>
      <w:r w:rsidRPr="008315BF">
        <w:rPr>
          <w:rFonts w:ascii="Figtree" w:hAnsi="Figtree"/>
          <w:bCs/>
          <w:sz w:val="22"/>
          <w:szCs w:val="22"/>
        </w:rPr>
        <w:t>he incumbent serves as the primary point of contact for the CD</w:t>
      </w:r>
      <w:bookmarkEnd w:id="0"/>
      <w:r w:rsidRPr="008315BF">
        <w:rPr>
          <w:rFonts w:ascii="Figtree" w:hAnsi="Figtree"/>
          <w:bCs/>
          <w:sz w:val="22"/>
          <w:szCs w:val="22"/>
        </w:rPr>
        <w:t xml:space="preserve">.  </w:t>
      </w:r>
    </w:p>
    <w:p w14:paraId="31976FF8" w14:textId="77777777" w:rsidR="00191663" w:rsidRPr="008315BF" w:rsidRDefault="00191663" w:rsidP="00191663">
      <w:pPr>
        <w:rPr>
          <w:rFonts w:ascii="Figtree" w:hAnsi="Figtree"/>
          <w:b/>
          <w:sz w:val="22"/>
          <w:szCs w:val="22"/>
          <w:u w:val="single"/>
        </w:rPr>
      </w:pPr>
    </w:p>
    <w:p w14:paraId="19AF4840" w14:textId="77777777" w:rsidR="00191663" w:rsidRPr="008315BF" w:rsidRDefault="00191663" w:rsidP="00191663">
      <w:pPr>
        <w:rPr>
          <w:rFonts w:ascii="Figtree" w:hAnsi="Figtree"/>
          <w:b/>
          <w:sz w:val="28"/>
          <w:szCs w:val="28"/>
        </w:rPr>
      </w:pPr>
      <w:r w:rsidRPr="008315BF">
        <w:rPr>
          <w:rFonts w:ascii="Figtree" w:hAnsi="Figtree"/>
          <w:b/>
          <w:sz w:val="28"/>
          <w:szCs w:val="28"/>
        </w:rPr>
        <w:t xml:space="preserve">DUTIES </w:t>
      </w:r>
      <w:smartTag w:uri="urn:schemas-microsoft-com:office:smarttags" w:element="stockticker">
        <w:r w:rsidRPr="008315BF">
          <w:rPr>
            <w:rFonts w:ascii="Figtree" w:hAnsi="Figtree"/>
            <w:b/>
            <w:sz w:val="28"/>
            <w:szCs w:val="28"/>
          </w:rPr>
          <w:t>AND</w:t>
        </w:r>
      </w:smartTag>
      <w:r w:rsidRPr="008315BF">
        <w:rPr>
          <w:rFonts w:ascii="Figtree" w:hAnsi="Figtree"/>
          <w:b/>
          <w:sz w:val="28"/>
          <w:szCs w:val="28"/>
        </w:rPr>
        <w:t xml:space="preserve"> RESPONSIBILITIES:</w:t>
      </w:r>
    </w:p>
    <w:p w14:paraId="0D162EF6" w14:textId="28A19600" w:rsidR="00191663" w:rsidRPr="008315BF" w:rsidRDefault="00191663" w:rsidP="00126726">
      <w:pPr>
        <w:spacing w:before="240"/>
        <w:rPr>
          <w:rFonts w:ascii="Figtree" w:hAnsi="Figtree"/>
          <w:b/>
          <w:szCs w:val="24"/>
        </w:rPr>
      </w:pPr>
      <w:r w:rsidRPr="008315BF">
        <w:rPr>
          <w:rFonts w:ascii="Figtree" w:hAnsi="Figtree"/>
          <w:b/>
          <w:szCs w:val="24"/>
        </w:rPr>
        <w:t>Support to the Executive Office</w:t>
      </w:r>
    </w:p>
    <w:p w14:paraId="27143E9A" w14:textId="62D6A1BE" w:rsidR="00191663" w:rsidRPr="008315BF" w:rsidRDefault="00191663" w:rsidP="00861BFC">
      <w:pPr>
        <w:pStyle w:val="ListParagraph"/>
        <w:numPr>
          <w:ilvl w:val="0"/>
          <w:numId w:val="8"/>
        </w:numPr>
        <w:rPr>
          <w:rFonts w:ascii="Figtree" w:hAnsi="Figtree"/>
          <w:sz w:val="22"/>
          <w:szCs w:val="22"/>
        </w:rPr>
      </w:pPr>
      <w:r w:rsidRPr="008315BF">
        <w:rPr>
          <w:rFonts w:ascii="Figtree" w:hAnsi="Figtree"/>
          <w:b/>
          <w:bCs/>
          <w:iCs/>
          <w:sz w:val="22"/>
          <w:szCs w:val="22"/>
        </w:rPr>
        <w:t>Manages the CD’s</w:t>
      </w:r>
      <w:r w:rsidR="00861BFC" w:rsidRPr="008315BF">
        <w:rPr>
          <w:rFonts w:ascii="Figtree" w:hAnsi="Figtree"/>
          <w:b/>
          <w:bCs/>
          <w:iCs/>
          <w:sz w:val="22"/>
          <w:szCs w:val="22"/>
        </w:rPr>
        <w:t xml:space="preserve"> schedule</w:t>
      </w:r>
      <w:r w:rsidR="00861BFC" w:rsidRPr="008315BF">
        <w:rPr>
          <w:rFonts w:ascii="Figtree" w:hAnsi="Figtree"/>
          <w:sz w:val="22"/>
          <w:szCs w:val="22"/>
        </w:rPr>
        <w:t xml:space="preserve"> – </w:t>
      </w:r>
      <w:r w:rsidRPr="008315BF">
        <w:rPr>
          <w:rFonts w:ascii="Figtree" w:hAnsi="Figtree"/>
          <w:sz w:val="22"/>
          <w:szCs w:val="22"/>
        </w:rPr>
        <w:t>serves as the primary point of contact for the CD; maintains CD and Post calendar; screens and responds as appropriate to phone calls, correspondence, and other inquiries.</w:t>
      </w:r>
    </w:p>
    <w:p w14:paraId="4EB26C5E" w14:textId="77777777" w:rsidR="00861BFC" w:rsidRPr="008315BF" w:rsidRDefault="00191663" w:rsidP="00861BFC">
      <w:pPr>
        <w:pStyle w:val="ListParagraph"/>
        <w:numPr>
          <w:ilvl w:val="0"/>
          <w:numId w:val="8"/>
        </w:numPr>
        <w:rPr>
          <w:rFonts w:ascii="Figtree" w:hAnsi="Figtree"/>
          <w:sz w:val="22"/>
          <w:szCs w:val="22"/>
        </w:rPr>
      </w:pPr>
      <w:r w:rsidRPr="008315BF">
        <w:rPr>
          <w:rFonts w:ascii="Figtree" w:hAnsi="Figtree"/>
          <w:b/>
          <w:bCs/>
          <w:iCs/>
          <w:sz w:val="22"/>
          <w:szCs w:val="22"/>
        </w:rPr>
        <w:t>Ensures the timely dissemination of information to staff</w:t>
      </w:r>
      <w:r w:rsidR="00861BFC" w:rsidRPr="008315BF">
        <w:rPr>
          <w:rFonts w:ascii="Figtree" w:hAnsi="Figtree"/>
          <w:sz w:val="22"/>
          <w:szCs w:val="22"/>
        </w:rPr>
        <w:t xml:space="preserve"> – </w:t>
      </w:r>
      <w:r w:rsidRPr="008315BF">
        <w:rPr>
          <w:rFonts w:ascii="Figtree" w:hAnsi="Figtree"/>
          <w:bCs/>
          <w:sz w:val="22"/>
          <w:szCs w:val="22"/>
        </w:rPr>
        <w:t>assists the CD in scheduling periodic staff meetings and retreats; t</w:t>
      </w:r>
      <w:r w:rsidR="00861BFC" w:rsidRPr="008315BF">
        <w:rPr>
          <w:rFonts w:ascii="Figtree" w:hAnsi="Figtree"/>
          <w:sz w:val="22"/>
          <w:szCs w:val="22"/>
        </w:rPr>
        <w:t>akes</w:t>
      </w:r>
      <w:r w:rsidRPr="008315BF">
        <w:rPr>
          <w:rFonts w:ascii="Figtree" w:hAnsi="Figtree"/>
          <w:sz w:val="22"/>
          <w:szCs w:val="22"/>
        </w:rPr>
        <w:t xml:space="preserve"> official minutes at all staff meetings, retreats, etc. and distribut</w:t>
      </w:r>
      <w:r w:rsidR="00F075FB" w:rsidRPr="008315BF">
        <w:rPr>
          <w:rFonts w:ascii="Figtree" w:hAnsi="Figtree"/>
          <w:sz w:val="22"/>
          <w:szCs w:val="22"/>
        </w:rPr>
        <w:t>e</w:t>
      </w:r>
      <w:r w:rsidRPr="008315BF">
        <w:rPr>
          <w:rFonts w:ascii="Figtree" w:hAnsi="Figtree"/>
          <w:sz w:val="22"/>
          <w:szCs w:val="22"/>
        </w:rPr>
        <w:t xml:space="preserve"> these notes to appropriate staff members within 10 days following</w:t>
      </w:r>
      <w:r w:rsidR="00861BFC" w:rsidRPr="008315BF">
        <w:rPr>
          <w:rFonts w:ascii="Figtree" w:hAnsi="Figtree"/>
          <w:sz w:val="22"/>
          <w:szCs w:val="22"/>
        </w:rPr>
        <w:t xml:space="preserve"> the meeting or retreat; issues</w:t>
      </w:r>
      <w:r w:rsidR="006D2C78" w:rsidRPr="008315BF">
        <w:rPr>
          <w:rFonts w:ascii="Figtree" w:hAnsi="Figtree"/>
          <w:sz w:val="22"/>
          <w:szCs w:val="22"/>
        </w:rPr>
        <w:t xml:space="preserve"> official communications</w:t>
      </w:r>
      <w:r w:rsidRPr="008315BF">
        <w:rPr>
          <w:rFonts w:ascii="Figtree" w:hAnsi="Figtree"/>
          <w:sz w:val="22"/>
          <w:szCs w:val="22"/>
        </w:rPr>
        <w:t xml:space="preserve"> on behalf of the CD.</w:t>
      </w:r>
    </w:p>
    <w:p w14:paraId="2DF4247F" w14:textId="21DC4991" w:rsidR="00861BFC" w:rsidRPr="008315BF" w:rsidRDefault="00191663" w:rsidP="00861BFC">
      <w:pPr>
        <w:pStyle w:val="ListParagraph"/>
        <w:numPr>
          <w:ilvl w:val="0"/>
          <w:numId w:val="8"/>
        </w:numPr>
        <w:rPr>
          <w:rFonts w:ascii="Figtree" w:hAnsi="Figtree"/>
          <w:sz w:val="22"/>
          <w:szCs w:val="22"/>
        </w:rPr>
      </w:pPr>
      <w:r w:rsidRPr="008315BF">
        <w:rPr>
          <w:rFonts w:ascii="Figtree" w:hAnsi="Figtree"/>
          <w:b/>
          <w:bCs/>
          <w:iCs/>
          <w:sz w:val="22"/>
          <w:szCs w:val="22"/>
        </w:rPr>
        <w:t>Assists the CD in achieving Post’s goals and objectives</w:t>
      </w:r>
      <w:r w:rsidR="00861BFC" w:rsidRPr="008315BF">
        <w:rPr>
          <w:rFonts w:ascii="Figtree" w:hAnsi="Figtree"/>
          <w:sz w:val="22"/>
          <w:szCs w:val="22"/>
        </w:rPr>
        <w:t xml:space="preserve"> – </w:t>
      </w:r>
      <w:r w:rsidRPr="008315BF">
        <w:rPr>
          <w:rFonts w:ascii="Figtree" w:hAnsi="Figtree"/>
          <w:sz w:val="22"/>
          <w:szCs w:val="22"/>
        </w:rPr>
        <w:t>tracks priorities and deadlines for achieving g</w:t>
      </w:r>
      <w:r w:rsidR="00861BFC" w:rsidRPr="008315BF">
        <w:rPr>
          <w:rFonts w:ascii="Figtree" w:hAnsi="Figtree"/>
          <w:sz w:val="22"/>
          <w:szCs w:val="22"/>
        </w:rPr>
        <w:t>oals and objectives; maintains</w:t>
      </w:r>
      <w:r w:rsidRPr="008315BF">
        <w:rPr>
          <w:rFonts w:ascii="Figtree" w:hAnsi="Figtree"/>
          <w:sz w:val="22"/>
          <w:szCs w:val="22"/>
        </w:rPr>
        <w:t xml:space="preserve"> schedules to ensure timely planning and evaluation; and participa</w:t>
      </w:r>
      <w:r w:rsidR="00861BFC" w:rsidRPr="008315BF">
        <w:rPr>
          <w:rFonts w:ascii="Figtree" w:hAnsi="Figtree"/>
          <w:sz w:val="22"/>
          <w:szCs w:val="22"/>
        </w:rPr>
        <w:t>tes</w:t>
      </w:r>
      <w:r w:rsidRPr="008315BF">
        <w:rPr>
          <w:rFonts w:ascii="Figtree" w:hAnsi="Figtree"/>
          <w:sz w:val="22"/>
          <w:szCs w:val="22"/>
        </w:rPr>
        <w:t xml:space="preserve"> in discussions related to planning and budget in staff meetings and retreats.</w:t>
      </w:r>
    </w:p>
    <w:p w14:paraId="5DAE8D03" w14:textId="3A70F7FA" w:rsidR="00E773E6" w:rsidRPr="008315BF" w:rsidRDefault="00191663" w:rsidP="009914B7">
      <w:pPr>
        <w:pStyle w:val="Default"/>
        <w:numPr>
          <w:ilvl w:val="0"/>
          <w:numId w:val="8"/>
        </w:numPr>
        <w:rPr>
          <w:rFonts w:ascii="Figtree" w:hAnsi="Figtree" w:cs="Times New Roman"/>
          <w:sz w:val="23"/>
          <w:szCs w:val="23"/>
        </w:rPr>
      </w:pPr>
      <w:r w:rsidRPr="008315BF">
        <w:rPr>
          <w:rFonts w:ascii="Figtree" w:hAnsi="Figtree" w:cs="Times New Roman"/>
          <w:b/>
          <w:bCs/>
          <w:iCs/>
          <w:sz w:val="22"/>
          <w:szCs w:val="22"/>
        </w:rPr>
        <w:t xml:space="preserve">Helps maximize </w:t>
      </w:r>
      <w:r w:rsidR="007107DA" w:rsidRPr="008315BF">
        <w:rPr>
          <w:rFonts w:ascii="Figtree" w:hAnsi="Figtree" w:cs="Times New Roman"/>
          <w:b/>
          <w:bCs/>
          <w:iCs/>
          <w:sz w:val="22"/>
          <w:szCs w:val="22"/>
        </w:rPr>
        <w:t xml:space="preserve">Volunteer </w:t>
      </w:r>
      <w:r w:rsidRPr="008315BF">
        <w:rPr>
          <w:rFonts w:ascii="Figtree" w:hAnsi="Figtree" w:cs="Times New Roman"/>
          <w:b/>
          <w:bCs/>
          <w:iCs/>
          <w:sz w:val="22"/>
          <w:szCs w:val="22"/>
        </w:rPr>
        <w:t>efforts</w:t>
      </w:r>
      <w:r w:rsidR="00F075FB" w:rsidRPr="008315BF">
        <w:rPr>
          <w:rFonts w:ascii="Figtree" w:hAnsi="Figtree" w:cs="Times New Roman"/>
          <w:sz w:val="22"/>
          <w:szCs w:val="22"/>
        </w:rPr>
        <w:t xml:space="preserve"> - assists the CD in responding,</w:t>
      </w:r>
      <w:r w:rsidRPr="008315BF">
        <w:rPr>
          <w:rFonts w:ascii="Figtree" w:hAnsi="Figtree" w:cs="Times New Roman"/>
          <w:sz w:val="22"/>
          <w:szCs w:val="22"/>
        </w:rPr>
        <w:t xml:space="preserve"> in an appropriate and timely manner, to requests and issues presented by Volunteers</w:t>
      </w:r>
      <w:r w:rsidR="00E773E6" w:rsidRPr="008315BF">
        <w:rPr>
          <w:rFonts w:ascii="Figtree" w:hAnsi="Figtree" w:cs="Times New Roman"/>
          <w:sz w:val="22"/>
          <w:szCs w:val="22"/>
        </w:rPr>
        <w:t xml:space="preserve">; </w:t>
      </w:r>
      <w:r w:rsidR="00E773E6" w:rsidRPr="008315BF">
        <w:rPr>
          <w:rFonts w:ascii="Figtree" w:hAnsi="Figtree" w:cs="Times New Roman"/>
          <w:sz w:val="23"/>
          <w:szCs w:val="23"/>
        </w:rPr>
        <w:t xml:space="preserve">coordinates and disseminates post weekly newsletters to </w:t>
      </w:r>
      <w:r w:rsidR="007107DA" w:rsidRPr="008315BF">
        <w:rPr>
          <w:rFonts w:ascii="Figtree" w:hAnsi="Figtree" w:cs="Times New Roman"/>
          <w:sz w:val="23"/>
          <w:szCs w:val="23"/>
        </w:rPr>
        <w:t>Volunteers</w:t>
      </w:r>
      <w:r w:rsidR="00E773E6" w:rsidRPr="008315BF">
        <w:rPr>
          <w:rFonts w:ascii="Figtree" w:hAnsi="Figtree" w:cs="Times New Roman"/>
          <w:sz w:val="23"/>
          <w:szCs w:val="23"/>
        </w:rPr>
        <w:t xml:space="preserve">. </w:t>
      </w:r>
    </w:p>
    <w:p w14:paraId="4F70854D" w14:textId="0731BA5F" w:rsidR="00E773E6" w:rsidRPr="008315BF" w:rsidRDefault="00E773E6" w:rsidP="00E773E6">
      <w:pPr>
        <w:pStyle w:val="Default"/>
        <w:numPr>
          <w:ilvl w:val="0"/>
          <w:numId w:val="15"/>
        </w:numPr>
        <w:rPr>
          <w:rFonts w:ascii="Figtree" w:hAnsi="Figtree" w:cs="Times New Roman"/>
          <w:sz w:val="23"/>
          <w:szCs w:val="23"/>
        </w:rPr>
      </w:pPr>
      <w:r w:rsidRPr="008315BF">
        <w:rPr>
          <w:rFonts w:ascii="Figtree" w:hAnsi="Figtree" w:cs="Times New Roman"/>
          <w:b/>
          <w:bCs/>
          <w:sz w:val="23"/>
          <w:szCs w:val="23"/>
        </w:rPr>
        <w:t xml:space="preserve">Serves as the CD liaison </w:t>
      </w:r>
      <w:r w:rsidRPr="008315BF">
        <w:rPr>
          <w:rFonts w:ascii="Figtree" w:hAnsi="Figtree" w:cs="Times New Roman"/>
          <w:sz w:val="23"/>
          <w:szCs w:val="23"/>
        </w:rPr>
        <w:t>with various constituencies, such as other voluntary agencies and RPCVs (former volunteers), answers inquiries; assists in the preparation of briefing materials, brochures, and other materials about P</w:t>
      </w:r>
      <w:r w:rsidR="007107DA" w:rsidRPr="008315BF">
        <w:rPr>
          <w:rFonts w:ascii="Figtree" w:hAnsi="Figtree" w:cs="Times New Roman"/>
          <w:sz w:val="23"/>
          <w:szCs w:val="23"/>
        </w:rPr>
        <w:t>eace Corps/</w:t>
      </w:r>
      <w:r w:rsidRPr="008315BF">
        <w:rPr>
          <w:rFonts w:ascii="Figtree" w:hAnsi="Figtree" w:cs="Times New Roman"/>
          <w:sz w:val="23"/>
          <w:szCs w:val="23"/>
        </w:rPr>
        <w:t>Senegal; records and maintains knowledge of P</w:t>
      </w:r>
      <w:r w:rsidR="007107DA" w:rsidRPr="008315BF">
        <w:rPr>
          <w:rFonts w:ascii="Figtree" w:hAnsi="Figtree" w:cs="Times New Roman"/>
          <w:sz w:val="23"/>
          <w:szCs w:val="23"/>
        </w:rPr>
        <w:t>eace Corps/</w:t>
      </w:r>
      <w:r w:rsidRPr="008315BF">
        <w:rPr>
          <w:rFonts w:ascii="Figtree" w:hAnsi="Figtree" w:cs="Times New Roman"/>
          <w:sz w:val="23"/>
          <w:szCs w:val="23"/>
        </w:rPr>
        <w:t>Senegal’s history, current programs</w:t>
      </w:r>
      <w:r w:rsidR="007107DA" w:rsidRPr="008315BF">
        <w:rPr>
          <w:rFonts w:ascii="Figtree" w:hAnsi="Figtree" w:cs="Times New Roman"/>
          <w:sz w:val="23"/>
          <w:szCs w:val="23"/>
        </w:rPr>
        <w:t>,</w:t>
      </w:r>
      <w:r w:rsidRPr="008315BF">
        <w:rPr>
          <w:rFonts w:ascii="Figtree" w:hAnsi="Figtree" w:cs="Times New Roman"/>
          <w:sz w:val="23"/>
          <w:szCs w:val="23"/>
        </w:rPr>
        <w:t xml:space="preserve"> and events. </w:t>
      </w:r>
    </w:p>
    <w:p w14:paraId="0BDD3366" w14:textId="19C77F5E" w:rsidR="00E773E6" w:rsidRPr="008315BF" w:rsidRDefault="00E773E6" w:rsidP="00E773E6">
      <w:pPr>
        <w:pStyle w:val="Default"/>
        <w:numPr>
          <w:ilvl w:val="0"/>
          <w:numId w:val="15"/>
        </w:numPr>
        <w:rPr>
          <w:rFonts w:ascii="Figtree" w:hAnsi="Figtree" w:cs="Times New Roman"/>
        </w:rPr>
      </w:pPr>
      <w:bookmarkStart w:id="1" w:name="_Hlk210242484"/>
      <w:r w:rsidRPr="008315BF">
        <w:rPr>
          <w:rFonts w:ascii="Figtree" w:hAnsi="Figtree" w:cs="Times New Roman"/>
          <w:b/>
          <w:bCs/>
          <w:sz w:val="23"/>
          <w:szCs w:val="23"/>
        </w:rPr>
        <w:t>Ensures the timely distribution of P</w:t>
      </w:r>
      <w:r w:rsidR="00126726" w:rsidRPr="008315BF">
        <w:rPr>
          <w:rFonts w:ascii="Figtree" w:hAnsi="Figtree" w:cs="Times New Roman"/>
          <w:b/>
          <w:bCs/>
          <w:sz w:val="23"/>
          <w:szCs w:val="23"/>
        </w:rPr>
        <w:t xml:space="preserve">eace </w:t>
      </w:r>
      <w:r w:rsidRPr="008315BF">
        <w:rPr>
          <w:rFonts w:ascii="Figtree" w:hAnsi="Figtree" w:cs="Times New Roman"/>
          <w:b/>
          <w:bCs/>
          <w:sz w:val="23"/>
          <w:szCs w:val="23"/>
        </w:rPr>
        <w:t>C</w:t>
      </w:r>
      <w:r w:rsidR="00126726" w:rsidRPr="008315BF">
        <w:rPr>
          <w:rFonts w:ascii="Figtree" w:hAnsi="Figtree" w:cs="Times New Roman"/>
          <w:b/>
          <w:bCs/>
          <w:sz w:val="23"/>
          <w:szCs w:val="23"/>
        </w:rPr>
        <w:t>orps</w:t>
      </w:r>
      <w:r w:rsidRPr="008315BF">
        <w:rPr>
          <w:rFonts w:ascii="Figtree" w:hAnsi="Figtree" w:cs="Times New Roman"/>
          <w:b/>
          <w:bCs/>
          <w:sz w:val="23"/>
          <w:szCs w:val="23"/>
        </w:rPr>
        <w:t xml:space="preserve"> correspondence - </w:t>
      </w:r>
      <w:r w:rsidRPr="008315BF">
        <w:rPr>
          <w:rFonts w:ascii="Figtree" w:hAnsi="Figtree" w:cs="Times New Roman"/>
          <w:sz w:val="23"/>
          <w:szCs w:val="23"/>
        </w:rPr>
        <w:t>develops and monitors procedures for effective and timely distribution of communications from P</w:t>
      </w:r>
      <w:r w:rsidR="007107DA" w:rsidRPr="008315BF">
        <w:rPr>
          <w:rFonts w:ascii="Figtree" w:hAnsi="Figtree" w:cs="Times New Roman"/>
          <w:sz w:val="23"/>
          <w:szCs w:val="23"/>
        </w:rPr>
        <w:t xml:space="preserve">eace Corps </w:t>
      </w:r>
      <w:r w:rsidRPr="008315BF">
        <w:rPr>
          <w:rFonts w:ascii="Figtree" w:hAnsi="Figtree" w:cs="Times New Roman"/>
          <w:sz w:val="23"/>
          <w:szCs w:val="23"/>
        </w:rPr>
        <w:t>Washington, newsletters, journals, correspondence, and other such communication</w:t>
      </w:r>
      <w:bookmarkEnd w:id="1"/>
      <w:r w:rsidRPr="008315BF">
        <w:rPr>
          <w:rFonts w:ascii="Figtree" w:hAnsi="Figtree" w:cs="Times New Roman"/>
          <w:sz w:val="23"/>
          <w:szCs w:val="23"/>
        </w:rPr>
        <w:t xml:space="preserve">. </w:t>
      </w:r>
    </w:p>
    <w:p w14:paraId="5E468273" w14:textId="48C925CC" w:rsidR="00861BFC" w:rsidRPr="008315BF" w:rsidRDefault="00191663" w:rsidP="00861BFC">
      <w:pPr>
        <w:pStyle w:val="ListParagraph"/>
        <w:numPr>
          <w:ilvl w:val="0"/>
          <w:numId w:val="8"/>
        </w:numPr>
        <w:rPr>
          <w:rFonts w:ascii="Figtree" w:hAnsi="Figtree"/>
          <w:sz w:val="22"/>
          <w:szCs w:val="22"/>
        </w:rPr>
      </w:pPr>
      <w:r w:rsidRPr="008315BF">
        <w:rPr>
          <w:rFonts w:ascii="Figtree" w:hAnsi="Figtree"/>
          <w:b/>
          <w:bCs/>
          <w:iCs/>
          <w:sz w:val="22"/>
          <w:szCs w:val="22"/>
        </w:rPr>
        <w:t xml:space="preserve">Ensures that all travel arrangements are efficiently handled for the CD, </w:t>
      </w:r>
      <w:r w:rsidR="007107DA" w:rsidRPr="008315BF">
        <w:rPr>
          <w:rFonts w:ascii="Figtree" w:hAnsi="Figtree"/>
          <w:b/>
          <w:bCs/>
          <w:iCs/>
          <w:sz w:val="22"/>
          <w:szCs w:val="22"/>
        </w:rPr>
        <w:t>short term experts (</w:t>
      </w:r>
      <w:r w:rsidR="008537F6" w:rsidRPr="008315BF">
        <w:rPr>
          <w:rFonts w:ascii="Figtree" w:hAnsi="Figtree"/>
          <w:b/>
          <w:bCs/>
          <w:iCs/>
          <w:sz w:val="22"/>
          <w:szCs w:val="22"/>
        </w:rPr>
        <w:t>TDY</w:t>
      </w:r>
      <w:r w:rsidR="007107DA" w:rsidRPr="008315BF">
        <w:rPr>
          <w:rFonts w:ascii="Figtree" w:hAnsi="Figtree"/>
          <w:b/>
          <w:bCs/>
          <w:iCs/>
          <w:sz w:val="22"/>
          <w:szCs w:val="22"/>
        </w:rPr>
        <w:t>)</w:t>
      </w:r>
      <w:r w:rsidR="008537F6" w:rsidRPr="008315BF">
        <w:rPr>
          <w:rFonts w:ascii="Figtree" w:hAnsi="Figtree"/>
          <w:b/>
          <w:bCs/>
          <w:iCs/>
          <w:sz w:val="22"/>
          <w:szCs w:val="22"/>
        </w:rPr>
        <w:t>,</w:t>
      </w:r>
      <w:r w:rsidRPr="008315BF">
        <w:rPr>
          <w:rFonts w:ascii="Figtree" w:hAnsi="Figtree"/>
          <w:b/>
          <w:bCs/>
          <w:iCs/>
          <w:sz w:val="22"/>
          <w:szCs w:val="22"/>
        </w:rPr>
        <w:t xml:space="preserve"> and others a</w:t>
      </w:r>
      <w:r w:rsidR="007107DA" w:rsidRPr="008315BF">
        <w:rPr>
          <w:rFonts w:ascii="Figtree" w:hAnsi="Figtree"/>
          <w:b/>
          <w:bCs/>
          <w:iCs/>
          <w:sz w:val="22"/>
          <w:szCs w:val="22"/>
        </w:rPr>
        <w:t>s</w:t>
      </w:r>
      <w:r w:rsidRPr="008315BF">
        <w:rPr>
          <w:rFonts w:ascii="Figtree" w:hAnsi="Figtree"/>
          <w:b/>
          <w:bCs/>
          <w:iCs/>
          <w:sz w:val="22"/>
          <w:szCs w:val="22"/>
        </w:rPr>
        <w:t xml:space="preserve"> the CD requests</w:t>
      </w:r>
      <w:r w:rsidR="00861BFC" w:rsidRPr="008315BF">
        <w:rPr>
          <w:rFonts w:ascii="Figtree" w:hAnsi="Figtree"/>
          <w:sz w:val="22"/>
          <w:szCs w:val="22"/>
        </w:rPr>
        <w:t xml:space="preserve"> – </w:t>
      </w:r>
      <w:r w:rsidRPr="008315BF">
        <w:rPr>
          <w:rFonts w:ascii="Figtree" w:hAnsi="Figtree"/>
          <w:sz w:val="22"/>
          <w:szCs w:val="22"/>
        </w:rPr>
        <w:t>plans and coordinates</w:t>
      </w:r>
      <w:r w:rsidR="00861BFC" w:rsidRPr="008315BF">
        <w:rPr>
          <w:rFonts w:ascii="Figtree" w:hAnsi="Figtree"/>
          <w:sz w:val="22"/>
          <w:szCs w:val="22"/>
        </w:rPr>
        <w:t xml:space="preserve"> travel schedules; makes</w:t>
      </w:r>
      <w:r w:rsidRPr="008315BF">
        <w:rPr>
          <w:rFonts w:ascii="Figtree" w:hAnsi="Figtree"/>
          <w:sz w:val="22"/>
          <w:szCs w:val="22"/>
        </w:rPr>
        <w:t xml:space="preserve"> reservation</w:t>
      </w:r>
      <w:r w:rsidR="00861BFC" w:rsidRPr="008315BF">
        <w:rPr>
          <w:rFonts w:ascii="Figtree" w:hAnsi="Figtree"/>
          <w:sz w:val="22"/>
          <w:szCs w:val="22"/>
        </w:rPr>
        <w:t xml:space="preserve">s for travel and lodging; </w:t>
      </w:r>
      <w:r w:rsidR="00F075FB" w:rsidRPr="008315BF">
        <w:rPr>
          <w:rFonts w:ascii="Figtree" w:hAnsi="Figtree"/>
          <w:sz w:val="22"/>
          <w:szCs w:val="22"/>
        </w:rPr>
        <w:t>assures</w:t>
      </w:r>
      <w:r w:rsidRPr="008315BF">
        <w:rPr>
          <w:rFonts w:ascii="Figtree" w:hAnsi="Figtree"/>
          <w:sz w:val="22"/>
          <w:szCs w:val="22"/>
        </w:rPr>
        <w:t xml:space="preserve"> that country clearances are obtain</w:t>
      </w:r>
      <w:r w:rsidR="00861BFC" w:rsidRPr="008315BF">
        <w:rPr>
          <w:rFonts w:ascii="Figtree" w:hAnsi="Figtree"/>
          <w:sz w:val="22"/>
          <w:szCs w:val="22"/>
        </w:rPr>
        <w:t>ed when necessary; and follows</w:t>
      </w:r>
      <w:r w:rsidRPr="008315BF">
        <w:rPr>
          <w:rFonts w:ascii="Figtree" w:hAnsi="Figtree"/>
          <w:sz w:val="22"/>
          <w:szCs w:val="22"/>
        </w:rPr>
        <w:t xml:space="preserve"> up with thank you letters following visits as appropriate.</w:t>
      </w:r>
    </w:p>
    <w:p w14:paraId="52076B44" w14:textId="48DBF172" w:rsidR="00861BFC" w:rsidRPr="008315BF" w:rsidRDefault="00191663" w:rsidP="00861BFC">
      <w:pPr>
        <w:pStyle w:val="ListParagraph"/>
        <w:numPr>
          <w:ilvl w:val="0"/>
          <w:numId w:val="8"/>
        </w:numPr>
        <w:rPr>
          <w:rFonts w:ascii="Figtree" w:hAnsi="Figtree"/>
          <w:sz w:val="22"/>
          <w:szCs w:val="22"/>
        </w:rPr>
      </w:pPr>
      <w:r w:rsidRPr="008315BF">
        <w:rPr>
          <w:rFonts w:ascii="Figtree" w:hAnsi="Figtree"/>
          <w:b/>
          <w:bCs/>
          <w:iCs/>
          <w:sz w:val="22"/>
          <w:szCs w:val="22"/>
        </w:rPr>
        <w:t>Ensures continuity of CD’s authority during the</w:t>
      </w:r>
      <w:r w:rsidR="00126726" w:rsidRPr="008315BF">
        <w:rPr>
          <w:rFonts w:ascii="Figtree" w:hAnsi="Figtree"/>
          <w:b/>
          <w:bCs/>
          <w:iCs/>
          <w:sz w:val="22"/>
          <w:szCs w:val="22"/>
        </w:rPr>
        <w:t>ir</w:t>
      </w:r>
      <w:r w:rsidRPr="008315BF">
        <w:rPr>
          <w:rFonts w:ascii="Figtree" w:hAnsi="Figtree"/>
          <w:b/>
          <w:bCs/>
          <w:iCs/>
          <w:sz w:val="22"/>
          <w:szCs w:val="22"/>
        </w:rPr>
        <w:t xml:space="preserve"> absence</w:t>
      </w:r>
      <w:r w:rsidRPr="008315BF">
        <w:rPr>
          <w:rFonts w:ascii="Figtree" w:hAnsi="Figtree"/>
          <w:sz w:val="22"/>
          <w:szCs w:val="22"/>
        </w:rPr>
        <w:t xml:space="preserve"> – prepares and distributes the CD’s delegation of authority as appropriate prior </w:t>
      </w:r>
      <w:r w:rsidR="00861BFC" w:rsidRPr="008315BF">
        <w:rPr>
          <w:rFonts w:ascii="Figtree" w:hAnsi="Figtree"/>
          <w:sz w:val="22"/>
          <w:szCs w:val="22"/>
        </w:rPr>
        <w:t xml:space="preserve">to </w:t>
      </w:r>
      <w:r w:rsidRPr="008315BF">
        <w:rPr>
          <w:rFonts w:ascii="Figtree" w:hAnsi="Figtree"/>
          <w:sz w:val="22"/>
          <w:szCs w:val="22"/>
        </w:rPr>
        <w:t xml:space="preserve">the CD’s departure from Post. </w:t>
      </w:r>
    </w:p>
    <w:p w14:paraId="01AAE25A" w14:textId="57F156E5" w:rsidR="00191663" w:rsidRPr="008315BF" w:rsidRDefault="00654014" w:rsidP="00861BFC">
      <w:pPr>
        <w:pStyle w:val="ListParagraph"/>
        <w:numPr>
          <w:ilvl w:val="0"/>
          <w:numId w:val="8"/>
        </w:numPr>
        <w:rPr>
          <w:rFonts w:ascii="Figtree" w:hAnsi="Figtree"/>
          <w:sz w:val="22"/>
          <w:szCs w:val="22"/>
        </w:rPr>
      </w:pPr>
      <w:r w:rsidRPr="008315BF">
        <w:rPr>
          <w:rFonts w:ascii="Figtree" w:hAnsi="Figtree"/>
          <w:b/>
          <w:bCs/>
          <w:iCs/>
          <w:sz w:val="22"/>
          <w:szCs w:val="22"/>
        </w:rPr>
        <w:t xml:space="preserve">Contributes to </w:t>
      </w:r>
      <w:r w:rsidR="00191663" w:rsidRPr="008315BF">
        <w:rPr>
          <w:rFonts w:ascii="Figtree" w:hAnsi="Figtree"/>
          <w:b/>
          <w:bCs/>
          <w:iCs/>
          <w:sz w:val="22"/>
          <w:szCs w:val="22"/>
        </w:rPr>
        <w:t>the overall efficiency and quality of operations</w:t>
      </w:r>
      <w:r w:rsidR="00191663" w:rsidRPr="008315BF">
        <w:rPr>
          <w:rFonts w:ascii="Figtree" w:hAnsi="Figtree"/>
          <w:bCs/>
          <w:sz w:val="22"/>
          <w:szCs w:val="22"/>
        </w:rPr>
        <w:t xml:space="preserve"> – works as a supportive and cooperative member of the PC </w:t>
      </w:r>
      <w:r w:rsidR="00861BFC" w:rsidRPr="008315BF">
        <w:rPr>
          <w:rFonts w:ascii="Figtree" w:hAnsi="Figtree"/>
          <w:bCs/>
          <w:sz w:val="22"/>
          <w:szCs w:val="22"/>
        </w:rPr>
        <w:t>Senegal</w:t>
      </w:r>
      <w:r w:rsidR="00191663" w:rsidRPr="008315BF">
        <w:rPr>
          <w:rFonts w:ascii="Figtree" w:hAnsi="Figtree"/>
          <w:bCs/>
          <w:sz w:val="22"/>
          <w:szCs w:val="22"/>
        </w:rPr>
        <w:t xml:space="preserve"> team as it works to fulfill the vision, </w:t>
      </w:r>
      <w:r w:rsidR="009914B7" w:rsidRPr="008315BF">
        <w:rPr>
          <w:rFonts w:ascii="Figtree" w:hAnsi="Figtree"/>
          <w:bCs/>
          <w:sz w:val="22"/>
          <w:szCs w:val="22"/>
        </w:rPr>
        <w:t>goals,</w:t>
      </w:r>
      <w:r w:rsidR="00191663" w:rsidRPr="008315BF">
        <w:rPr>
          <w:rFonts w:ascii="Figtree" w:hAnsi="Figtree"/>
          <w:bCs/>
          <w:sz w:val="22"/>
          <w:szCs w:val="22"/>
        </w:rPr>
        <w:t xml:space="preserve"> and objectives of the Post.</w:t>
      </w:r>
    </w:p>
    <w:p w14:paraId="13BA5796" w14:textId="77777777" w:rsidR="001970BE" w:rsidRPr="008315BF" w:rsidRDefault="001970BE" w:rsidP="00191663">
      <w:pPr>
        <w:rPr>
          <w:rFonts w:ascii="Figtree" w:hAnsi="Figtree"/>
          <w:b/>
          <w:sz w:val="22"/>
          <w:szCs w:val="22"/>
        </w:rPr>
      </w:pPr>
    </w:p>
    <w:p w14:paraId="3C05342B" w14:textId="77777777" w:rsidR="007107DA" w:rsidRPr="008315BF" w:rsidRDefault="007107DA" w:rsidP="00191663">
      <w:pPr>
        <w:rPr>
          <w:rFonts w:ascii="Figtree" w:hAnsi="Figtree"/>
          <w:b/>
          <w:sz w:val="22"/>
          <w:szCs w:val="22"/>
        </w:rPr>
      </w:pPr>
    </w:p>
    <w:p w14:paraId="6C54D3E5" w14:textId="67BBDB5F" w:rsidR="00191663" w:rsidRPr="008315BF" w:rsidRDefault="00191663" w:rsidP="00191663">
      <w:pPr>
        <w:rPr>
          <w:rFonts w:ascii="Figtree" w:hAnsi="Figtree"/>
          <w:sz w:val="22"/>
          <w:szCs w:val="22"/>
        </w:rPr>
      </w:pPr>
      <w:r w:rsidRPr="008315BF">
        <w:rPr>
          <w:rFonts w:ascii="Figtree" w:hAnsi="Figtree"/>
          <w:b/>
          <w:sz w:val="22"/>
          <w:szCs w:val="22"/>
        </w:rPr>
        <w:lastRenderedPageBreak/>
        <w:t>Post Management, Policies &amp; Procedures</w:t>
      </w:r>
      <w:r w:rsidR="001C62CE" w:rsidRPr="008315BF">
        <w:rPr>
          <w:rFonts w:ascii="Figtree" w:hAnsi="Figtree"/>
          <w:b/>
          <w:sz w:val="22"/>
          <w:szCs w:val="22"/>
        </w:rPr>
        <w:t xml:space="preserve">, and </w:t>
      </w:r>
      <w:r w:rsidRPr="008315BF">
        <w:rPr>
          <w:rFonts w:ascii="Figtree" w:hAnsi="Figtree"/>
          <w:b/>
          <w:sz w:val="22"/>
          <w:szCs w:val="22"/>
        </w:rPr>
        <w:t>Staff Support</w:t>
      </w:r>
    </w:p>
    <w:p w14:paraId="2B0C39DC" w14:textId="3EFF368D" w:rsidR="00A5340B" w:rsidRPr="00A5340B" w:rsidRDefault="00A5340B" w:rsidP="00191663">
      <w:pPr>
        <w:numPr>
          <w:ilvl w:val="0"/>
          <w:numId w:val="6"/>
        </w:numPr>
        <w:tabs>
          <w:tab w:val="clear" w:pos="720"/>
          <w:tab w:val="num" w:pos="360"/>
        </w:tabs>
        <w:ind w:left="360"/>
        <w:rPr>
          <w:rFonts w:ascii="Figtree" w:hAnsi="Figtree"/>
          <w:bCs/>
          <w:sz w:val="22"/>
          <w:szCs w:val="22"/>
        </w:rPr>
      </w:pPr>
      <w:r>
        <w:rPr>
          <w:rFonts w:ascii="Figtree" w:hAnsi="Figtree"/>
          <w:bCs/>
          <w:sz w:val="22"/>
          <w:szCs w:val="22"/>
        </w:rPr>
        <w:t>Acts as focal point for records management for the executive office.</w:t>
      </w:r>
    </w:p>
    <w:p w14:paraId="5E3D6DBB" w14:textId="4E79A06C" w:rsidR="00D556B7" w:rsidRPr="008315BF" w:rsidRDefault="00D556B7" w:rsidP="00191663">
      <w:pPr>
        <w:numPr>
          <w:ilvl w:val="0"/>
          <w:numId w:val="6"/>
        </w:numPr>
        <w:tabs>
          <w:tab w:val="clear" w:pos="720"/>
          <w:tab w:val="num" w:pos="360"/>
        </w:tabs>
        <w:ind w:left="360"/>
        <w:rPr>
          <w:rFonts w:ascii="Figtree" w:hAnsi="Figtree"/>
          <w:bCs/>
          <w:sz w:val="22"/>
          <w:szCs w:val="22"/>
        </w:rPr>
      </w:pPr>
      <w:r w:rsidRPr="008315BF">
        <w:rPr>
          <w:rFonts w:ascii="Figtree" w:hAnsi="Figtree"/>
          <w:iCs/>
          <w:sz w:val="22"/>
          <w:szCs w:val="22"/>
        </w:rPr>
        <w:t>Draft</w:t>
      </w:r>
      <w:r w:rsidR="007107DA" w:rsidRPr="008315BF">
        <w:rPr>
          <w:rFonts w:ascii="Figtree" w:hAnsi="Figtree"/>
          <w:iCs/>
          <w:sz w:val="22"/>
          <w:szCs w:val="22"/>
        </w:rPr>
        <w:t>s</w:t>
      </w:r>
      <w:r w:rsidRPr="008315BF">
        <w:rPr>
          <w:rFonts w:ascii="Figtree" w:hAnsi="Figtree"/>
          <w:iCs/>
          <w:sz w:val="22"/>
          <w:szCs w:val="22"/>
        </w:rPr>
        <w:t xml:space="preserve"> and maintain</w:t>
      </w:r>
      <w:r w:rsidR="007107DA" w:rsidRPr="008315BF">
        <w:rPr>
          <w:rFonts w:ascii="Figtree" w:hAnsi="Figtree"/>
          <w:iCs/>
          <w:sz w:val="22"/>
          <w:szCs w:val="22"/>
        </w:rPr>
        <w:t>s</w:t>
      </w:r>
      <w:r w:rsidRPr="008315BF">
        <w:rPr>
          <w:rFonts w:ascii="Figtree" w:hAnsi="Figtree"/>
          <w:iCs/>
          <w:sz w:val="22"/>
          <w:szCs w:val="22"/>
        </w:rPr>
        <w:t xml:space="preserve"> correspondence, reports, </w:t>
      </w:r>
      <w:r w:rsidRPr="008315BF">
        <w:rPr>
          <w:rFonts w:ascii="Figtree" w:hAnsi="Figtree"/>
          <w:bCs/>
          <w:iCs/>
          <w:sz w:val="22"/>
          <w:szCs w:val="22"/>
        </w:rPr>
        <w:t>presentations,</w:t>
      </w:r>
      <w:r w:rsidRPr="008315BF">
        <w:rPr>
          <w:rFonts w:ascii="Figtree" w:hAnsi="Figtree"/>
          <w:iCs/>
          <w:sz w:val="22"/>
          <w:szCs w:val="22"/>
        </w:rPr>
        <w:t xml:space="preserve"> </w:t>
      </w:r>
      <w:r w:rsidRPr="008315BF">
        <w:rPr>
          <w:rFonts w:ascii="Figtree" w:hAnsi="Figtree"/>
          <w:bCs/>
          <w:iCs/>
          <w:sz w:val="22"/>
          <w:szCs w:val="22"/>
        </w:rPr>
        <w:t xml:space="preserve">briefing materials, </w:t>
      </w:r>
      <w:r w:rsidRPr="008315BF">
        <w:rPr>
          <w:rFonts w:ascii="Figtree" w:hAnsi="Figtree"/>
          <w:iCs/>
          <w:sz w:val="22"/>
          <w:szCs w:val="22"/>
        </w:rPr>
        <w:t>and other materials in the appropriate diplomatic format and language in English and/or French as needed for review and approval by the CD.</w:t>
      </w:r>
    </w:p>
    <w:p w14:paraId="7CE8C5C2" w14:textId="06FABEF7" w:rsidR="00D556B7" w:rsidRPr="008315BF" w:rsidRDefault="00D556B7" w:rsidP="00F61078">
      <w:pPr>
        <w:numPr>
          <w:ilvl w:val="0"/>
          <w:numId w:val="6"/>
        </w:numPr>
        <w:tabs>
          <w:tab w:val="clear" w:pos="720"/>
          <w:tab w:val="num" w:pos="360"/>
        </w:tabs>
        <w:ind w:left="360"/>
        <w:rPr>
          <w:rFonts w:ascii="Figtree" w:hAnsi="Figtree"/>
          <w:bCs/>
          <w:sz w:val="22"/>
          <w:szCs w:val="22"/>
        </w:rPr>
      </w:pPr>
      <w:r w:rsidRPr="008315BF">
        <w:rPr>
          <w:rFonts w:ascii="Figtree" w:hAnsi="Figtree"/>
          <w:sz w:val="22"/>
          <w:szCs w:val="22"/>
        </w:rPr>
        <w:t>Draft</w:t>
      </w:r>
      <w:r w:rsidR="007107DA" w:rsidRPr="008315BF">
        <w:rPr>
          <w:rFonts w:ascii="Figtree" w:hAnsi="Figtree"/>
          <w:sz w:val="22"/>
          <w:szCs w:val="22"/>
        </w:rPr>
        <w:t>s</w:t>
      </w:r>
      <w:r w:rsidRPr="008315BF">
        <w:rPr>
          <w:rFonts w:ascii="Figtree" w:hAnsi="Figtree"/>
          <w:sz w:val="22"/>
          <w:szCs w:val="22"/>
        </w:rPr>
        <w:t xml:space="preserve"> press releases for CD clearance/approval; review and comment on draft speeches, ensuring positive projection of Peace Corps/Senegal image.</w:t>
      </w:r>
    </w:p>
    <w:p w14:paraId="6950F1E9" w14:textId="5C7CD016" w:rsidR="00D556B7" w:rsidRPr="008315BF" w:rsidRDefault="00D556B7" w:rsidP="00F61078">
      <w:pPr>
        <w:numPr>
          <w:ilvl w:val="0"/>
          <w:numId w:val="6"/>
        </w:numPr>
        <w:tabs>
          <w:tab w:val="clear" w:pos="720"/>
          <w:tab w:val="num" w:pos="360"/>
        </w:tabs>
        <w:ind w:left="360"/>
        <w:rPr>
          <w:rFonts w:ascii="Figtree" w:hAnsi="Figtree"/>
          <w:bCs/>
          <w:sz w:val="22"/>
          <w:szCs w:val="22"/>
        </w:rPr>
      </w:pPr>
      <w:r w:rsidRPr="008315BF">
        <w:rPr>
          <w:rFonts w:ascii="Figtree" w:hAnsi="Figtree"/>
          <w:iCs/>
          <w:sz w:val="22"/>
          <w:szCs w:val="22"/>
        </w:rPr>
        <w:t>Serve</w:t>
      </w:r>
      <w:r w:rsidR="007107DA" w:rsidRPr="008315BF">
        <w:rPr>
          <w:rFonts w:ascii="Figtree" w:hAnsi="Figtree"/>
          <w:iCs/>
          <w:sz w:val="22"/>
          <w:szCs w:val="22"/>
        </w:rPr>
        <w:t>s</w:t>
      </w:r>
      <w:r w:rsidRPr="008315BF">
        <w:rPr>
          <w:rFonts w:ascii="Figtree" w:hAnsi="Figtree"/>
          <w:iCs/>
          <w:sz w:val="22"/>
          <w:szCs w:val="22"/>
        </w:rPr>
        <w:t xml:space="preserve"> as the CD’s liaison with various constituencies, such as other voluntary agencies and RPCVs, welcoming guests and answering inquiries; assists in the preparation of briefing materials, brochures, and other materials about PC Senegal; and records and maintains knowledge of PC Senegal’s history, current programs and events.</w:t>
      </w:r>
    </w:p>
    <w:p w14:paraId="34E11BD7" w14:textId="4C5078EF" w:rsidR="00D556B7" w:rsidRPr="008315BF" w:rsidRDefault="00D556B7" w:rsidP="00F61078">
      <w:pPr>
        <w:numPr>
          <w:ilvl w:val="0"/>
          <w:numId w:val="6"/>
        </w:numPr>
        <w:tabs>
          <w:tab w:val="clear" w:pos="720"/>
          <w:tab w:val="num" w:pos="360"/>
        </w:tabs>
        <w:ind w:left="360"/>
        <w:rPr>
          <w:rFonts w:ascii="Figtree" w:hAnsi="Figtree"/>
          <w:bCs/>
          <w:sz w:val="22"/>
          <w:szCs w:val="22"/>
        </w:rPr>
      </w:pPr>
      <w:r w:rsidRPr="008315BF">
        <w:rPr>
          <w:rFonts w:ascii="Figtree" w:hAnsi="Figtree"/>
          <w:iCs/>
          <w:sz w:val="22"/>
          <w:szCs w:val="22"/>
        </w:rPr>
        <w:t>Ensure</w:t>
      </w:r>
      <w:r w:rsidR="007107DA" w:rsidRPr="008315BF">
        <w:rPr>
          <w:rFonts w:ascii="Figtree" w:hAnsi="Figtree"/>
          <w:iCs/>
          <w:sz w:val="22"/>
          <w:szCs w:val="22"/>
        </w:rPr>
        <w:t>s</w:t>
      </w:r>
      <w:r w:rsidRPr="008315BF">
        <w:rPr>
          <w:rFonts w:ascii="Figtree" w:hAnsi="Figtree"/>
          <w:iCs/>
          <w:sz w:val="22"/>
          <w:szCs w:val="22"/>
        </w:rPr>
        <w:t xml:space="preserve"> clear and appropriate communications/protocol with the Government of Senegal, other US Government agencies, </w:t>
      </w:r>
      <w:r w:rsidR="007107DA" w:rsidRPr="008315BF">
        <w:rPr>
          <w:rFonts w:ascii="Figtree" w:hAnsi="Figtree"/>
          <w:iCs/>
          <w:sz w:val="22"/>
          <w:szCs w:val="22"/>
        </w:rPr>
        <w:t xml:space="preserve">the </w:t>
      </w:r>
      <w:r w:rsidRPr="008315BF">
        <w:rPr>
          <w:rFonts w:ascii="Figtree" w:hAnsi="Figtree"/>
          <w:iCs/>
          <w:sz w:val="22"/>
          <w:szCs w:val="22"/>
        </w:rPr>
        <w:t>Peace Corps, and partners</w:t>
      </w:r>
    </w:p>
    <w:p w14:paraId="01264992" w14:textId="7707FAA3" w:rsidR="00D556B7" w:rsidRPr="008315BF" w:rsidRDefault="00D556B7" w:rsidP="00191663">
      <w:pPr>
        <w:numPr>
          <w:ilvl w:val="0"/>
          <w:numId w:val="6"/>
        </w:numPr>
        <w:tabs>
          <w:tab w:val="clear" w:pos="720"/>
          <w:tab w:val="num" w:pos="360"/>
        </w:tabs>
        <w:ind w:left="360"/>
        <w:rPr>
          <w:rFonts w:ascii="Figtree" w:hAnsi="Figtree"/>
          <w:bCs/>
          <w:sz w:val="22"/>
          <w:szCs w:val="22"/>
        </w:rPr>
      </w:pPr>
      <w:r w:rsidRPr="008315BF">
        <w:rPr>
          <w:rFonts w:ascii="Figtree" w:hAnsi="Figtree"/>
          <w:sz w:val="22"/>
          <w:szCs w:val="22"/>
        </w:rPr>
        <w:t>Lead</w:t>
      </w:r>
      <w:r w:rsidR="007107DA" w:rsidRPr="008315BF">
        <w:rPr>
          <w:rFonts w:ascii="Figtree" w:hAnsi="Figtree"/>
          <w:sz w:val="22"/>
          <w:szCs w:val="22"/>
        </w:rPr>
        <w:t>s</w:t>
      </w:r>
      <w:r w:rsidRPr="008315BF">
        <w:rPr>
          <w:rFonts w:ascii="Figtree" w:hAnsi="Figtree"/>
          <w:sz w:val="22"/>
          <w:szCs w:val="22"/>
        </w:rPr>
        <w:t xml:space="preserve"> the organization of Vol</w:t>
      </w:r>
      <w:r w:rsidR="001C62CE" w:rsidRPr="008315BF">
        <w:rPr>
          <w:rFonts w:ascii="Figtree" w:hAnsi="Figtree"/>
          <w:sz w:val="22"/>
          <w:szCs w:val="22"/>
        </w:rPr>
        <w:t>unteer</w:t>
      </w:r>
      <w:r w:rsidRPr="008315BF">
        <w:rPr>
          <w:rFonts w:ascii="Figtree" w:hAnsi="Figtree"/>
          <w:sz w:val="22"/>
          <w:szCs w:val="22"/>
        </w:rPr>
        <w:t xml:space="preserve"> Swearing-in ceremonies.</w:t>
      </w:r>
    </w:p>
    <w:p w14:paraId="39C80F6B" w14:textId="60934FE7" w:rsidR="008315BF" w:rsidRPr="008315BF" w:rsidRDefault="00A5340B" w:rsidP="008315BF">
      <w:pPr>
        <w:numPr>
          <w:ilvl w:val="0"/>
          <w:numId w:val="6"/>
        </w:numPr>
        <w:tabs>
          <w:tab w:val="clear" w:pos="720"/>
          <w:tab w:val="num" w:pos="360"/>
        </w:tabs>
        <w:ind w:left="360"/>
        <w:rPr>
          <w:rFonts w:ascii="Figtree" w:hAnsi="Figtree"/>
          <w:color w:val="212121"/>
          <w:sz w:val="22"/>
          <w:szCs w:val="22"/>
        </w:rPr>
      </w:pPr>
      <w:r>
        <w:rPr>
          <w:rFonts w:ascii="Figtree" w:hAnsi="Figtree"/>
          <w:color w:val="212121"/>
          <w:sz w:val="22"/>
          <w:szCs w:val="22"/>
        </w:rPr>
        <w:t>A</w:t>
      </w:r>
      <w:r w:rsidR="008315BF" w:rsidRPr="008315BF">
        <w:rPr>
          <w:rFonts w:ascii="Figtree" w:hAnsi="Figtree"/>
          <w:color w:val="212121"/>
          <w:sz w:val="22"/>
          <w:szCs w:val="22"/>
        </w:rPr>
        <w:t xml:space="preserve">cts as the focal point for TDY coordination, travel, onboarding, briefings, reporting, </w:t>
      </w:r>
      <w:r>
        <w:rPr>
          <w:rFonts w:ascii="Figtree" w:hAnsi="Figtree"/>
          <w:color w:val="212121"/>
          <w:sz w:val="22"/>
          <w:szCs w:val="22"/>
        </w:rPr>
        <w:t xml:space="preserve">and </w:t>
      </w:r>
      <w:r w:rsidR="008315BF" w:rsidRPr="008315BF">
        <w:rPr>
          <w:rFonts w:ascii="Figtree" w:hAnsi="Figtree"/>
          <w:color w:val="212121"/>
          <w:sz w:val="22"/>
          <w:szCs w:val="22"/>
        </w:rPr>
        <w:t>compliance</w:t>
      </w:r>
      <w:r>
        <w:rPr>
          <w:rFonts w:ascii="Figtree" w:hAnsi="Figtree"/>
          <w:color w:val="212121"/>
          <w:sz w:val="22"/>
          <w:szCs w:val="22"/>
        </w:rPr>
        <w:t xml:space="preserve"> with post and RSO guidance. </w:t>
      </w:r>
    </w:p>
    <w:p w14:paraId="5618E153" w14:textId="77777777" w:rsidR="00504947" w:rsidRPr="008315BF" w:rsidRDefault="00504947" w:rsidP="00292CA1">
      <w:pPr>
        <w:spacing w:before="240"/>
        <w:rPr>
          <w:rFonts w:ascii="Figtree" w:hAnsi="Figtree" w:cs="Arial"/>
          <w:b/>
          <w:bCs/>
          <w:sz w:val="22"/>
          <w:szCs w:val="22"/>
        </w:rPr>
      </w:pPr>
      <w:r w:rsidRPr="008315BF">
        <w:rPr>
          <w:rFonts w:ascii="Figtree" w:hAnsi="Figtree" w:cs="Arial"/>
          <w:b/>
          <w:bCs/>
          <w:sz w:val="22"/>
          <w:szCs w:val="22"/>
        </w:rPr>
        <w:t>Volunteer communication</w:t>
      </w:r>
    </w:p>
    <w:p w14:paraId="1389117C" w14:textId="141E093C" w:rsidR="00504947" w:rsidRPr="008315BF" w:rsidRDefault="00504947" w:rsidP="00F61078">
      <w:pPr>
        <w:pStyle w:val="ListParagraph"/>
        <w:numPr>
          <w:ilvl w:val="0"/>
          <w:numId w:val="20"/>
        </w:numPr>
        <w:spacing w:before="240"/>
        <w:rPr>
          <w:rFonts w:ascii="Figtree" w:hAnsi="Figtree" w:cs="Arial"/>
          <w:b/>
          <w:bCs/>
          <w:sz w:val="22"/>
          <w:szCs w:val="22"/>
        </w:rPr>
      </w:pPr>
      <w:r w:rsidRPr="008315BF">
        <w:rPr>
          <w:rFonts w:ascii="Figtree" w:hAnsi="Figtree"/>
          <w:sz w:val="22"/>
          <w:szCs w:val="22"/>
        </w:rPr>
        <w:t>Ensure</w:t>
      </w:r>
      <w:r w:rsidR="007107DA" w:rsidRPr="008315BF">
        <w:rPr>
          <w:rFonts w:ascii="Figtree" w:hAnsi="Figtree"/>
          <w:sz w:val="22"/>
          <w:szCs w:val="22"/>
        </w:rPr>
        <w:t>s</w:t>
      </w:r>
      <w:r w:rsidRPr="008315BF">
        <w:rPr>
          <w:rFonts w:ascii="Figtree" w:hAnsi="Figtree"/>
          <w:sz w:val="22"/>
          <w:szCs w:val="22"/>
        </w:rPr>
        <w:t xml:space="preserve"> the timely coordination and distribution of the weekly newsletter </w:t>
      </w:r>
      <w:r w:rsidR="00FD22BE" w:rsidRPr="008315BF">
        <w:rPr>
          <w:rFonts w:ascii="Figtree" w:hAnsi="Figtree"/>
          <w:sz w:val="22"/>
          <w:szCs w:val="22"/>
        </w:rPr>
        <w:t xml:space="preserve">to all Volunteers </w:t>
      </w:r>
      <w:r w:rsidRPr="008315BF">
        <w:rPr>
          <w:rFonts w:ascii="Figtree" w:hAnsi="Figtree"/>
          <w:sz w:val="22"/>
          <w:szCs w:val="22"/>
        </w:rPr>
        <w:t>with input from all units including Executive, Management &amp; Operations,</w:t>
      </w:r>
      <w:r w:rsidR="00FD22BE" w:rsidRPr="008315BF">
        <w:rPr>
          <w:rFonts w:ascii="Figtree" w:hAnsi="Figtree"/>
          <w:sz w:val="22"/>
          <w:szCs w:val="22"/>
        </w:rPr>
        <w:t xml:space="preserve"> IT,</w:t>
      </w:r>
      <w:r w:rsidRPr="008315BF">
        <w:rPr>
          <w:rFonts w:ascii="Figtree" w:hAnsi="Figtree"/>
          <w:sz w:val="22"/>
          <w:szCs w:val="22"/>
        </w:rPr>
        <w:t xml:space="preserve"> Programming &amp; Training, Safety &amp; Security, and Peace Corps Medical Officers.</w:t>
      </w:r>
    </w:p>
    <w:p w14:paraId="0C707DD8" w14:textId="77777777" w:rsidR="00504947" w:rsidRPr="008315BF" w:rsidRDefault="00504947" w:rsidP="00504947">
      <w:pPr>
        <w:spacing w:before="240"/>
        <w:rPr>
          <w:rFonts w:ascii="Figtree" w:hAnsi="Figtree"/>
          <w:b/>
          <w:bCs/>
          <w:sz w:val="22"/>
          <w:szCs w:val="22"/>
        </w:rPr>
      </w:pPr>
      <w:r w:rsidRPr="008315BF">
        <w:rPr>
          <w:rFonts w:ascii="Figtree" w:hAnsi="Figtree"/>
          <w:b/>
          <w:bCs/>
          <w:sz w:val="22"/>
          <w:szCs w:val="22"/>
        </w:rPr>
        <w:t xml:space="preserve">External communication and support, </w:t>
      </w:r>
      <w:r w:rsidRPr="008315BF">
        <w:rPr>
          <w:rFonts w:ascii="Figtree" w:hAnsi="Figtree"/>
          <w:b/>
          <w:bCs/>
          <w:color w:val="000000"/>
          <w:sz w:val="22"/>
          <w:szCs w:val="22"/>
        </w:rPr>
        <w:t>website and social media</w:t>
      </w:r>
    </w:p>
    <w:p w14:paraId="529878FF" w14:textId="463C48BB" w:rsidR="00504947" w:rsidRPr="008315BF" w:rsidRDefault="00504947" w:rsidP="00504947">
      <w:pPr>
        <w:numPr>
          <w:ilvl w:val="0"/>
          <w:numId w:val="4"/>
        </w:numPr>
        <w:rPr>
          <w:rFonts w:ascii="Figtree" w:hAnsi="Figtree"/>
          <w:sz w:val="22"/>
          <w:szCs w:val="22"/>
        </w:rPr>
      </w:pPr>
      <w:r w:rsidRPr="008315BF">
        <w:rPr>
          <w:rFonts w:ascii="Figtree" w:hAnsi="Figtree"/>
          <w:iCs/>
          <w:sz w:val="22"/>
          <w:szCs w:val="22"/>
        </w:rPr>
        <w:t>Us</w:t>
      </w:r>
      <w:r w:rsidR="007107DA" w:rsidRPr="008315BF">
        <w:rPr>
          <w:rFonts w:ascii="Figtree" w:hAnsi="Figtree"/>
          <w:iCs/>
          <w:sz w:val="22"/>
          <w:szCs w:val="22"/>
        </w:rPr>
        <w:t>es</w:t>
      </w:r>
      <w:r w:rsidRPr="008315BF">
        <w:rPr>
          <w:rFonts w:ascii="Figtree" w:hAnsi="Figtree"/>
          <w:iCs/>
          <w:sz w:val="22"/>
          <w:szCs w:val="22"/>
        </w:rPr>
        <w:t xml:space="preserve"> multiple social media platforms to coordinate, draft and edit modern and engaging content to promote public awareness of Volunteer projects. </w:t>
      </w:r>
    </w:p>
    <w:p w14:paraId="3E66AAF3" w14:textId="1C33653A" w:rsidR="00504947" w:rsidRPr="008315BF" w:rsidRDefault="00504947" w:rsidP="00504947">
      <w:pPr>
        <w:pStyle w:val="ListParagraph"/>
        <w:numPr>
          <w:ilvl w:val="0"/>
          <w:numId w:val="4"/>
        </w:numPr>
        <w:rPr>
          <w:rFonts w:ascii="Figtree" w:hAnsi="Figtree"/>
          <w:sz w:val="22"/>
          <w:szCs w:val="22"/>
        </w:rPr>
      </w:pPr>
      <w:r w:rsidRPr="008315BF">
        <w:rPr>
          <w:rFonts w:ascii="Figtree" w:hAnsi="Figtree"/>
          <w:iCs/>
          <w:sz w:val="22"/>
          <w:szCs w:val="22"/>
        </w:rPr>
        <w:t>Lead</w:t>
      </w:r>
      <w:r w:rsidR="007107DA" w:rsidRPr="008315BF">
        <w:rPr>
          <w:rFonts w:ascii="Figtree" w:hAnsi="Figtree"/>
          <w:iCs/>
          <w:sz w:val="22"/>
          <w:szCs w:val="22"/>
        </w:rPr>
        <w:t>s</w:t>
      </w:r>
      <w:r w:rsidRPr="008315BF">
        <w:rPr>
          <w:rFonts w:ascii="Figtree" w:hAnsi="Figtree"/>
          <w:iCs/>
          <w:sz w:val="22"/>
          <w:szCs w:val="22"/>
        </w:rPr>
        <w:t xml:space="preserve"> effective outreach to national news media – identify projects, events and activities led by Peace Corps/Senegal volunteers that are of potential</w:t>
      </w:r>
      <w:r w:rsidRPr="008315BF">
        <w:rPr>
          <w:rFonts w:ascii="Figtree" w:hAnsi="Figtree"/>
          <w:sz w:val="22"/>
          <w:szCs w:val="22"/>
        </w:rPr>
        <w:t xml:space="preserve"> interest to the national broadcast, print and electronic media and actively promote them for dissemination. </w:t>
      </w:r>
    </w:p>
    <w:p w14:paraId="0472617B" w14:textId="77777777" w:rsidR="00504947" w:rsidRPr="008315BF" w:rsidRDefault="00504947" w:rsidP="00292CA1">
      <w:pPr>
        <w:rPr>
          <w:rFonts w:ascii="Figtree" w:hAnsi="Figtree"/>
          <w:bCs/>
          <w:sz w:val="22"/>
          <w:szCs w:val="22"/>
        </w:rPr>
      </w:pPr>
    </w:p>
    <w:p w14:paraId="78115FED" w14:textId="394E6247" w:rsidR="0051644D" w:rsidRPr="008315BF" w:rsidRDefault="0051644D" w:rsidP="0051644D">
      <w:pPr>
        <w:rPr>
          <w:rFonts w:ascii="Figtree" w:hAnsi="Figtree"/>
          <w:b/>
          <w:sz w:val="22"/>
          <w:szCs w:val="22"/>
          <w:u w:val="single"/>
        </w:rPr>
      </w:pPr>
      <w:r w:rsidRPr="008315BF">
        <w:rPr>
          <w:rFonts w:ascii="Figtree" w:hAnsi="Figtree"/>
          <w:b/>
          <w:sz w:val="22"/>
          <w:szCs w:val="22"/>
        </w:rPr>
        <w:t>Occasional Money Holder:</w:t>
      </w:r>
      <w:r w:rsidRPr="008315BF">
        <w:rPr>
          <w:rFonts w:ascii="Figtree" w:hAnsi="Figtree"/>
          <w:b/>
        </w:rPr>
        <w:t xml:space="preserve"> </w:t>
      </w:r>
      <w:r w:rsidRPr="008315BF">
        <w:rPr>
          <w:rFonts w:ascii="Figtree" w:hAnsi="Figtree"/>
          <w:sz w:val="22"/>
          <w:szCs w:val="22"/>
        </w:rPr>
        <w:t xml:space="preserve">The PSC may be </w:t>
      </w:r>
      <w:r w:rsidR="00854AB5" w:rsidRPr="008315BF">
        <w:rPr>
          <w:rFonts w:ascii="Figtree" w:hAnsi="Figtree"/>
          <w:sz w:val="22"/>
          <w:szCs w:val="22"/>
        </w:rPr>
        <w:t>requested</w:t>
      </w:r>
      <w:r w:rsidR="00854AB5" w:rsidRPr="008315BF">
        <w:rPr>
          <w:rFonts w:ascii="Figtree" w:hAnsi="Figtree"/>
        </w:rPr>
        <w:t xml:space="preserve"> </w:t>
      </w:r>
      <w:r w:rsidRPr="008315BF">
        <w:rPr>
          <w:rFonts w:ascii="Figtree" w:hAnsi="Figtree"/>
          <w:sz w:val="22"/>
          <w:szCs w:val="22"/>
        </w:rPr>
        <w:t>to courier cash and/or purchase orders to various vendors who furnish supplies and/or services to P</w:t>
      </w:r>
      <w:r w:rsidR="001C62CE" w:rsidRPr="008315BF">
        <w:rPr>
          <w:rFonts w:ascii="Figtree" w:hAnsi="Figtree"/>
          <w:sz w:val="22"/>
          <w:szCs w:val="22"/>
        </w:rPr>
        <w:t xml:space="preserve">re </w:t>
      </w:r>
      <w:r w:rsidRPr="008315BF">
        <w:rPr>
          <w:rFonts w:ascii="Figtree" w:hAnsi="Figtree"/>
          <w:sz w:val="22"/>
          <w:szCs w:val="22"/>
        </w:rPr>
        <w:t>S</w:t>
      </w:r>
      <w:r w:rsidR="001C62CE" w:rsidRPr="008315BF">
        <w:rPr>
          <w:rFonts w:ascii="Figtree" w:hAnsi="Figtree"/>
          <w:sz w:val="22"/>
          <w:szCs w:val="22"/>
        </w:rPr>
        <w:t xml:space="preserve">ervice </w:t>
      </w:r>
      <w:r w:rsidRPr="008315BF">
        <w:rPr>
          <w:rFonts w:ascii="Figtree" w:hAnsi="Figtree"/>
          <w:sz w:val="22"/>
          <w:szCs w:val="22"/>
        </w:rPr>
        <w:t>T</w:t>
      </w:r>
      <w:r w:rsidR="001C62CE" w:rsidRPr="008315BF">
        <w:rPr>
          <w:rFonts w:ascii="Figtree" w:hAnsi="Figtree"/>
          <w:sz w:val="22"/>
          <w:szCs w:val="22"/>
        </w:rPr>
        <w:t xml:space="preserve">raining or </w:t>
      </w:r>
      <w:r w:rsidRPr="008315BF">
        <w:rPr>
          <w:rFonts w:ascii="Figtree" w:hAnsi="Figtree"/>
          <w:sz w:val="22"/>
          <w:szCs w:val="22"/>
        </w:rPr>
        <w:t>I</w:t>
      </w:r>
      <w:r w:rsidR="001C62CE" w:rsidRPr="008315BF">
        <w:rPr>
          <w:rFonts w:ascii="Figtree" w:hAnsi="Figtree"/>
          <w:sz w:val="22"/>
          <w:szCs w:val="22"/>
        </w:rPr>
        <w:t>n-</w:t>
      </w:r>
      <w:r w:rsidRPr="008315BF">
        <w:rPr>
          <w:rFonts w:ascii="Figtree" w:hAnsi="Figtree"/>
          <w:sz w:val="22"/>
          <w:szCs w:val="22"/>
        </w:rPr>
        <w:t>S</w:t>
      </w:r>
      <w:r w:rsidR="001C62CE" w:rsidRPr="008315BF">
        <w:rPr>
          <w:rFonts w:ascii="Figtree" w:hAnsi="Figtree"/>
          <w:sz w:val="22"/>
          <w:szCs w:val="22"/>
        </w:rPr>
        <w:t xml:space="preserve">ervice </w:t>
      </w:r>
      <w:r w:rsidRPr="008315BF">
        <w:rPr>
          <w:rFonts w:ascii="Figtree" w:hAnsi="Figtree"/>
          <w:sz w:val="22"/>
          <w:szCs w:val="22"/>
        </w:rPr>
        <w:t>T</w:t>
      </w:r>
      <w:r w:rsidR="001C62CE" w:rsidRPr="008315BF">
        <w:rPr>
          <w:rFonts w:ascii="Figtree" w:hAnsi="Figtree"/>
          <w:sz w:val="22"/>
          <w:szCs w:val="22"/>
        </w:rPr>
        <w:t>raining</w:t>
      </w:r>
      <w:r w:rsidRPr="008315BF">
        <w:rPr>
          <w:rFonts w:ascii="Figtree" w:hAnsi="Figtree"/>
          <w:sz w:val="22"/>
          <w:szCs w:val="22"/>
        </w:rPr>
        <w:t xml:space="preserve"> site, or other locations as directed by the Contracting Officer. The PSC may also be required to courier cash to P</w:t>
      </w:r>
      <w:r w:rsidR="001C62CE" w:rsidRPr="008315BF">
        <w:rPr>
          <w:rFonts w:ascii="Figtree" w:hAnsi="Figtree"/>
          <w:sz w:val="22"/>
          <w:szCs w:val="22"/>
        </w:rPr>
        <w:t xml:space="preserve">eace </w:t>
      </w:r>
      <w:r w:rsidRPr="008315BF">
        <w:rPr>
          <w:rFonts w:ascii="Figtree" w:hAnsi="Figtree"/>
          <w:sz w:val="22"/>
          <w:szCs w:val="22"/>
        </w:rPr>
        <w:t>C</w:t>
      </w:r>
      <w:r w:rsidR="001C62CE" w:rsidRPr="008315BF">
        <w:rPr>
          <w:rFonts w:ascii="Figtree" w:hAnsi="Figtree"/>
          <w:sz w:val="22"/>
          <w:szCs w:val="22"/>
        </w:rPr>
        <w:t>orps</w:t>
      </w:r>
      <w:r w:rsidRPr="008315BF">
        <w:rPr>
          <w:rFonts w:ascii="Figtree" w:hAnsi="Figtree"/>
          <w:sz w:val="22"/>
          <w:szCs w:val="22"/>
        </w:rPr>
        <w:t xml:space="preserve"> trainees or volunteers. The PSC will not be functioning as a procurement or disbursing official but will only be acting as an intermediary between the Contracting or Disbursing Officer and the recipient. In the case of dealing with vendors, the PSC will not exercise any procurement discretion concerning the supplies or services to be purchased or the cost limits of these purchases; these will be determined by the Contracting Officer.</w:t>
      </w:r>
    </w:p>
    <w:p w14:paraId="4D9A02BB" w14:textId="77777777" w:rsidR="00A8411B" w:rsidRPr="008315BF" w:rsidRDefault="00A8411B" w:rsidP="00A8411B">
      <w:pPr>
        <w:keepNext/>
        <w:keepLines/>
        <w:spacing w:before="200"/>
        <w:ind w:hanging="30"/>
        <w:outlineLvl w:val="2"/>
        <w:rPr>
          <w:rFonts w:ascii="Figtree" w:eastAsiaTheme="majorEastAsia" w:hAnsi="Figtree"/>
          <w:b/>
          <w:bCs/>
          <w:sz w:val="22"/>
          <w:szCs w:val="22"/>
        </w:rPr>
      </w:pPr>
      <w:r w:rsidRPr="008315BF">
        <w:rPr>
          <w:rFonts w:ascii="Figtree" w:eastAsiaTheme="majorEastAsia" w:hAnsi="Figtree"/>
          <w:b/>
          <w:bCs/>
          <w:sz w:val="22"/>
          <w:szCs w:val="22"/>
        </w:rPr>
        <w:t>Safety and Security</w:t>
      </w:r>
    </w:p>
    <w:p w14:paraId="28678EAF" w14:textId="11BF1AF5" w:rsidR="00A8411B" w:rsidRPr="008315BF" w:rsidRDefault="00A8411B" w:rsidP="00A8411B">
      <w:pPr>
        <w:numPr>
          <w:ilvl w:val="0"/>
          <w:numId w:val="1"/>
        </w:numPr>
        <w:autoSpaceDE w:val="0"/>
        <w:autoSpaceDN w:val="0"/>
        <w:ind w:hanging="400"/>
        <w:rPr>
          <w:rFonts w:ascii="Figtree" w:hAnsi="Figtree"/>
          <w:sz w:val="22"/>
          <w:szCs w:val="22"/>
        </w:rPr>
      </w:pPr>
      <w:r w:rsidRPr="008315BF">
        <w:rPr>
          <w:rFonts w:ascii="Figtree" w:hAnsi="Figtree"/>
          <w:sz w:val="22"/>
          <w:szCs w:val="22"/>
        </w:rPr>
        <w:t>Maintains current knowledge of the P</w:t>
      </w:r>
      <w:r w:rsidR="001C62CE" w:rsidRPr="008315BF">
        <w:rPr>
          <w:rFonts w:ascii="Figtree" w:hAnsi="Figtree"/>
          <w:sz w:val="22"/>
          <w:szCs w:val="22"/>
        </w:rPr>
        <w:t xml:space="preserve">eace </w:t>
      </w:r>
      <w:r w:rsidRPr="008315BF">
        <w:rPr>
          <w:rFonts w:ascii="Figtree" w:hAnsi="Figtree"/>
          <w:sz w:val="22"/>
          <w:szCs w:val="22"/>
        </w:rPr>
        <w:t>C</w:t>
      </w:r>
      <w:r w:rsidR="001C62CE" w:rsidRPr="008315BF">
        <w:rPr>
          <w:rFonts w:ascii="Figtree" w:hAnsi="Figtree"/>
          <w:sz w:val="22"/>
          <w:szCs w:val="22"/>
        </w:rPr>
        <w:t>orps</w:t>
      </w:r>
      <w:r w:rsidRPr="008315BF">
        <w:rPr>
          <w:rFonts w:ascii="Figtree" w:hAnsi="Figtree"/>
          <w:sz w:val="22"/>
          <w:szCs w:val="22"/>
        </w:rPr>
        <w:t xml:space="preserve"> Office evacuation Plan, the P</w:t>
      </w:r>
      <w:r w:rsidR="001C62CE" w:rsidRPr="008315BF">
        <w:rPr>
          <w:rFonts w:ascii="Figtree" w:hAnsi="Figtree"/>
          <w:sz w:val="22"/>
          <w:szCs w:val="22"/>
        </w:rPr>
        <w:t xml:space="preserve">eace </w:t>
      </w:r>
      <w:r w:rsidRPr="008315BF">
        <w:rPr>
          <w:rFonts w:ascii="Figtree" w:hAnsi="Figtree"/>
          <w:sz w:val="22"/>
          <w:szCs w:val="22"/>
        </w:rPr>
        <w:t>C</w:t>
      </w:r>
      <w:r w:rsidR="001C62CE" w:rsidRPr="008315BF">
        <w:rPr>
          <w:rFonts w:ascii="Figtree" w:hAnsi="Figtree"/>
          <w:sz w:val="22"/>
          <w:szCs w:val="22"/>
        </w:rPr>
        <w:t>orps</w:t>
      </w:r>
      <w:r w:rsidRPr="008315BF">
        <w:rPr>
          <w:rFonts w:ascii="Figtree" w:hAnsi="Figtree"/>
          <w:sz w:val="22"/>
          <w:szCs w:val="22"/>
        </w:rPr>
        <w:t xml:space="preserve"> Emergency Action Plan and how to use fire extinguisher to ensure adequate level of safety and support for Peace Corps/Senegal Volunteers.</w:t>
      </w:r>
    </w:p>
    <w:p w14:paraId="27D9A5BE" w14:textId="64D75A5F" w:rsidR="00A8411B" w:rsidRPr="008315BF" w:rsidRDefault="00A8411B" w:rsidP="00A8411B">
      <w:pPr>
        <w:numPr>
          <w:ilvl w:val="0"/>
          <w:numId w:val="1"/>
        </w:numPr>
        <w:autoSpaceDE w:val="0"/>
        <w:autoSpaceDN w:val="0"/>
        <w:ind w:hanging="400"/>
        <w:rPr>
          <w:rFonts w:ascii="Figtree" w:hAnsi="Figtree"/>
          <w:b/>
          <w:bCs/>
          <w:sz w:val="22"/>
          <w:szCs w:val="22"/>
        </w:rPr>
      </w:pPr>
      <w:r w:rsidRPr="008315BF">
        <w:rPr>
          <w:rFonts w:ascii="Figtree" w:hAnsi="Figtree"/>
          <w:sz w:val="22"/>
          <w:szCs w:val="22"/>
        </w:rPr>
        <w:t>Ensure</w:t>
      </w:r>
      <w:r w:rsidR="00295225" w:rsidRPr="008315BF">
        <w:rPr>
          <w:rFonts w:ascii="Figtree" w:hAnsi="Figtree"/>
          <w:sz w:val="22"/>
          <w:szCs w:val="22"/>
        </w:rPr>
        <w:t>s</w:t>
      </w:r>
      <w:r w:rsidRPr="008315BF">
        <w:rPr>
          <w:rFonts w:ascii="Figtree" w:hAnsi="Figtree"/>
          <w:sz w:val="22"/>
          <w:szCs w:val="22"/>
        </w:rPr>
        <w:t xml:space="preserve"> complete confidentiality regarding all information related to Peace Corps staff, volunteers and Peace Corps/Senegal operations.</w:t>
      </w:r>
    </w:p>
    <w:p w14:paraId="63B83F84" w14:textId="0F1D06B4" w:rsidR="00A8411B" w:rsidRPr="008315BF" w:rsidRDefault="001C62CE" w:rsidP="009914B7">
      <w:pPr>
        <w:pStyle w:val="ListParagraph"/>
        <w:widowControl w:val="0"/>
        <w:numPr>
          <w:ilvl w:val="0"/>
          <w:numId w:val="1"/>
        </w:numPr>
        <w:tabs>
          <w:tab w:val="clear" w:pos="580"/>
          <w:tab w:val="left" w:pos="0"/>
          <w:tab w:val="num" w:pos="180"/>
          <w:tab w:val="left" w:pos="1440"/>
          <w:tab w:val="num" w:pos="1998"/>
          <w:tab w:val="left" w:pos="2160"/>
          <w:tab w:val="left" w:pos="2880"/>
          <w:tab w:val="left" w:pos="3600"/>
          <w:tab w:val="left" w:pos="4320"/>
          <w:tab w:val="left" w:pos="5040"/>
          <w:tab w:val="left" w:pos="5760"/>
          <w:tab w:val="left" w:pos="6480"/>
          <w:tab w:val="left" w:pos="7200"/>
          <w:tab w:val="left" w:pos="7920"/>
          <w:tab w:val="left" w:pos="8640"/>
        </w:tabs>
        <w:ind w:left="640"/>
        <w:rPr>
          <w:rFonts w:ascii="Figtree" w:hAnsi="Figtree"/>
          <w:sz w:val="22"/>
          <w:szCs w:val="22"/>
        </w:rPr>
      </w:pPr>
      <w:r w:rsidRPr="008315BF">
        <w:rPr>
          <w:rFonts w:ascii="Figtree" w:hAnsi="Figtree"/>
          <w:sz w:val="22"/>
          <w:szCs w:val="22"/>
        </w:rPr>
        <w:t>Addresses</w:t>
      </w:r>
      <w:r w:rsidR="00A8411B" w:rsidRPr="008315BF">
        <w:rPr>
          <w:rFonts w:ascii="Figtree" w:hAnsi="Figtree"/>
          <w:sz w:val="22"/>
          <w:szCs w:val="22"/>
        </w:rPr>
        <w:t xml:space="preserve"> Volunteer safety and security by adhering to Peace Corps site development policies and procedures.</w:t>
      </w:r>
    </w:p>
    <w:p w14:paraId="2E698E76" w14:textId="6B79E77E" w:rsidR="00A8411B" w:rsidRPr="008315BF" w:rsidRDefault="00A8411B" w:rsidP="009914B7">
      <w:pPr>
        <w:pStyle w:val="ListParagraph"/>
        <w:widowControl w:val="0"/>
        <w:numPr>
          <w:ilvl w:val="0"/>
          <w:numId w:val="1"/>
        </w:numPr>
        <w:tabs>
          <w:tab w:val="clear" w:pos="580"/>
          <w:tab w:val="left" w:pos="0"/>
          <w:tab w:val="num" w:pos="180"/>
          <w:tab w:val="left" w:pos="1440"/>
          <w:tab w:val="num" w:pos="1998"/>
          <w:tab w:val="left" w:pos="2160"/>
          <w:tab w:val="left" w:pos="2880"/>
          <w:tab w:val="left" w:pos="3600"/>
          <w:tab w:val="left" w:pos="4320"/>
          <w:tab w:val="left" w:pos="5040"/>
          <w:tab w:val="left" w:pos="5760"/>
          <w:tab w:val="left" w:pos="6480"/>
          <w:tab w:val="left" w:pos="7200"/>
          <w:tab w:val="left" w:pos="7920"/>
          <w:tab w:val="left" w:pos="8640"/>
        </w:tabs>
        <w:ind w:left="640"/>
        <w:rPr>
          <w:rFonts w:ascii="Figtree" w:hAnsi="Figtree"/>
          <w:sz w:val="22"/>
          <w:szCs w:val="22"/>
        </w:rPr>
      </w:pPr>
      <w:r w:rsidRPr="008315BF">
        <w:rPr>
          <w:rFonts w:ascii="Figtree" w:hAnsi="Figtree"/>
          <w:sz w:val="22"/>
          <w:szCs w:val="22"/>
        </w:rPr>
        <w:t xml:space="preserve">Identifies and immediately communicates Volunteer safety and security concerns and issues to the Safety and Security Manager (SSM) and the </w:t>
      </w:r>
      <w:r w:rsidR="007107DA" w:rsidRPr="008315BF">
        <w:rPr>
          <w:rFonts w:ascii="Figtree" w:hAnsi="Figtree"/>
          <w:sz w:val="22"/>
          <w:szCs w:val="22"/>
        </w:rPr>
        <w:t>CD</w:t>
      </w:r>
      <w:r w:rsidRPr="008315BF">
        <w:rPr>
          <w:rFonts w:ascii="Figtree" w:hAnsi="Figtree"/>
          <w:sz w:val="22"/>
          <w:szCs w:val="22"/>
        </w:rPr>
        <w:t>.</w:t>
      </w:r>
    </w:p>
    <w:p w14:paraId="228B00BD" w14:textId="1FD339C8" w:rsidR="00A8411B" w:rsidRPr="008315BF" w:rsidRDefault="00A8411B" w:rsidP="009914B7">
      <w:pPr>
        <w:pStyle w:val="ListParagraph"/>
        <w:widowControl w:val="0"/>
        <w:numPr>
          <w:ilvl w:val="0"/>
          <w:numId w:val="1"/>
        </w:numPr>
        <w:tabs>
          <w:tab w:val="clear" w:pos="580"/>
          <w:tab w:val="left" w:pos="0"/>
          <w:tab w:val="num" w:pos="180"/>
          <w:tab w:val="left" w:pos="1440"/>
          <w:tab w:val="num" w:pos="1998"/>
          <w:tab w:val="left" w:pos="2160"/>
          <w:tab w:val="left" w:pos="2880"/>
          <w:tab w:val="left" w:pos="3600"/>
          <w:tab w:val="left" w:pos="4320"/>
          <w:tab w:val="left" w:pos="5040"/>
          <w:tab w:val="left" w:pos="5760"/>
          <w:tab w:val="left" w:pos="6480"/>
          <w:tab w:val="left" w:pos="7200"/>
          <w:tab w:val="left" w:pos="7920"/>
          <w:tab w:val="left" w:pos="8640"/>
        </w:tabs>
        <w:ind w:left="640"/>
        <w:rPr>
          <w:rFonts w:ascii="Figtree" w:hAnsi="Figtree"/>
          <w:sz w:val="22"/>
          <w:szCs w:val="22"/>
        </w:rPr>
      </w:pPr>
      <w:r w:rsidRPr="008315BF">
        <w:rPr>
          <w:rFonts w:ascii="Figtree" w:hAnsi="Figtree"/>
          <w:sz w:val="22"/>
          <w:szCs w:val="22"/>
        </w:rPr>
        <w:lastRenderedPageBreak/>
        <w:t>Assists Program Managers to ensure that prospective sites meet established programmatic and safety/security criteria (e.g., safe housing, a clearly defined assignment with an organization that shows real interest in working with a Volunteer, etc.).</w:t>
      </w:r>
    </w:p>
    <w:p w14:paraId="49A80B28" w14:textId="761842E9" w:rsidR="00A8411B" w:rsidRPr="008315BF" w:rsidRDefault="00A8411B" w:rsidP="00D37ACA">
      <w:pPr>
        <w:pStyle w:val="ListParagraph"/>
        <w:widowControl w:val="0"/>
        <w:numPr>
          <w:ilvl w:val="0"/>
          <w:numId w:val="1"/>
        </w:numPr>
        <w:tabs>
          <w:tab w:val="clear" w:pos="580"/>
          <w:tab w:val="left" w:pos="0"/>
          <w:tab w:val="num" w:pos="120"/>
          <w:tab w:val="left" w:pos="1440"/>
          <w:tab w:val="num" w:pos="1998"/>
          <w:tab w:val="num" w:pos="2058"/>
          <w:tab w:val="left" w:pos="2160"/>
          <w:tab w:val="left" w:pos="2880"/>
          <w:tab w:val="left" w:pos="3600"/>
          <w:tab w:val="left" w:pos="4320"/>
          <w:tab w:val="left" w:pos="5040"/>
          <w:tab w:val="left" w:pos="5760"/>
          <w:tab w:val="left" w:pos="6480"/>
          <w:tab w:val="left" w:pos="7200"/>
          <w:tab w:val="left" w:pos="7920"/>
          <w:tab w:val="left" w:pos="8640"/>
        </w:tabs>
        <w:ind w:left="640"/>
        <w:rPr>
          <w:rFonts w:ascii="Figtree" w:hAnsi="Figtree"/>
          <w:sz w:val="22"/>
          <w:szCs w:val="22"/>
        </w:rPr>
      </w:pPr>
      <w:r w:rsidRPr="008315BF">
        <w:rPr>
          <w:rFonts w:ascii="Figtree" w:hAnsi="Figtree"/>
          <w:sz w:val="22"/>
          <w:szCs w:val="22"/>
        </w:rPr>
        <w:t xml:space="preserve">Reviews and references site history files when evaluating potential </w:t>
      </w:r>
      <w:r w:rsidR="00D37ACA" w:rsidRPr="008315BF">
        <w:rPr>
          <w:rFonts w:ascii="Figtree" w:hAnsi="Figtree"/>
          <w:sz w:val="22"/>
          <w:szCs w:val="22"/>
        </w:rPr>
        <w:t>sites and</w:t>
      </w:r>
      <w:r w:rsidRPr="008315BF">
        <w:rPr>
          <w:rFonts w:ascii="Figtree" w:hAnsi="Figtree"/>
          <w:sz w:val="22"/>
          <w:szCs w:val="22"/>
        </w:rPr>
        <w:t xml:space="preserve"> incorporates appropriate safety and security-related information into site history files.</w:t>
      </w:r>
    </w:p>
    <w:p w14:paraId="4EC0D5B9" w14:textId="77777777" w:rsidR="00A8411B" w:rsidRPr="008315BF" w:rsidRDefault="00A8411B" w:rsidP="00D37ACA">
      <w:pPr>
        <w:pStyle w:val="ListParagraph"/>
        <w:widowControl w:val="0"/>
        <w:numPr>
          <w:ilvl w:val="0"/>
          <w:numId w:val="1"/>
        </w:numPr>
        <w:tabs>
          <w:tab w:val="left" w:pos="0"/>
          <w:tab w:val="left" w:pos="1440"/>
          <w:tab w:val="num" w:pos="1598"/>
          <w:tab w:val="num" w:pos="1998"/>
          <w:tab w:val="left" w:pos="2160"/>
          <w:tab w:val="left" w:pos="2880"/>
          <w:tab w:val="left" w:pos="3600"/>
          <w:tab w:val="left" w:pos="4320"/>
          <w:tab w:val="left" w:pos="5040"/>
          <w:tab w:val="left" w:pos="5760"/>
          <w:tab w:val="left" w:pos="6480"/>
          <w:tab w:val="left" w:pos="7200"/>
          <w:tab w:val="left" w:pos="7920"/>
          <w:tab w:val="left" w:pos="8640"/>
        </w:tabs>
        <w:ind w:left="640"/>
        <w:rPr>
          <w:rFonts w:ascii="Figtree" w:hAnsi="Figtree"/>
          <w:sz w:val="22"/>
          <w:szCs w:val="22"/>
        </w:rPr>
      </w:pPr>
      <w:r w:rsidRPr="008315BF">
        <w:rPr>
          <w:rFonts w:ascii="Figtree" w:hAnsi="Figtree"/>
          <w:bCs/>
          <w:sz w:val="22"/>
          <w:szCs w:val="22"/>
        </w:rPr>
        <w:t>Monitors Volunteer compliance with Peace Corps policies, especially related to safety and security.</w:t>
      </w:r>
    </w:p>
    <w:p w14:paraId="56D3EC07" w14:textId="77777777" w:rsidR="00A8411B" w:rsidRPr="008315BF" w:rsidRDefault="00A8411B" w:rsidP="00A8411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580"/>
        <w:rPr>
          <w:rFonts w:ascii="Figtree" w:hAnsi="Figtree"/>
          <w:sz w:val="22"/>
          <w:szCs w:val="22"/>
        </w:rPr>
      </w:pPr>
      <w:r w:rsidRPr="008315BF">
        <w:rPr>
          <w:rFonts w:ascii="Figtree" w:hAnsi="Figtree"/>
          <w:bCs/>
          <w:sz w:val="22"/>
          <w:szCs w:val="22"/>
        </w:rPr>
        <w:t>Knowledgeable and supportive of Peace Corps safety and security policies and procedures, including the timely reporting of suspicious incidents, persons or articles.</w:t>
      </w:r>
      <w:r w:rsidRPr="008315BF">
        <w:rPr>
          <w:rFonts w:ascii="Figtree" w:hAnsi="Figtree"/>
          <w:sz w:val="22"/>
          <w:szCs w:val="22"/>
        </w:rPr>
        <w:t xml:space="preserve">  </w:t>
      </w:r>
    </w:p>
    <w:p w14:paraId="60F68591" w14:textId="77777777" w:rsidR="009D7D1B" w:rsidRPr="008315BF" w:rsidRDefault="009D7D1B" w:rsidP="00666293">
      <w:pPr>
        <w:rPr>
          <w:rFonts w:ascii="Figtree" w:hAnsi="Figtree"/>
          <w:b/>
        </w:rPr>
      </w:pPr>
    </w:p>
    <w:p w14:paraId="7AB7A8CF" w14:textId="26F004D7" w:rsidR="009D7D1B" w:rsidRPr="008315BF" w:rsidRDefault="00666293" w:rsidP="00666293">
      <w:pPr>
        <w:rPr>
          <w:rFonts w:ascii="Figtree" w:hAnsi="Figtree"/>
          <w:b/>
        </w:rPr>
      </w:pPr>
      <w:bookmarkStart w:id="2" w:name="_Hlk214265288"/>
      <w:r w:rsidRPr="008315BF">
        <w:rPr>
          <w:rFonts w:ascii="Figtree" w:hAnsi="Figtree"/>
          <w:b/>
        </w:rPr>
        <w:t xml:space="preserve">Other Flexibilities: </w:t>
      </w:r>
    </w:p>
    <w:p w14:paraId="7CF7DF5A" w14:textId="71581369" w:rsidR="00666293" w:rsidRPr="008315BF" w:rsidRDefault="00666293" w:rsidP="00666293">
      <w:pPr>
        <w:rPr>
          <w:rFonts w:ascii="Figtree" w:hAnsi="Figtree"/>
          <w:sz w:val="22"/>
          <w:szCs w:val="22"/>
        </w:rPr>
      </w:pPr>
      <w:r w:rsidRPr="008315BF">
        <w:rPr>
          <w:rFonts w:ascii="Figtree" w:hAnsi="Figtree"/>
          <w:sz w:val="22"/>
          <w:szCs w:val="22"/>
        </w:rPr>
        <w:t>If there is a time at post, due to a pandemic or for any other reason, when there are limited or no Peace Corps Trainees and/or Volunteers (jointly referred to as “Volunteers”) at Peace Corps/</w:t>
      </w:r>
      <w:r w:rsidR="009D7D1B" w:rsidRPr="008315BF">
        <w:rPr>
          <w:rFonts w:ascii="Figtree" w:hAnsi="Figtree"/>
          <w:sz w:val="22"/>
          <w:szCs w:val="22"/>
        </w:rPr>
        <w:t>Senegal</w:t>
      </w:r>
      <w:r w:rsidRPr="008315BF">
        <w:rPr>
          <w:rFonts w:ascii="Figtree" w:hAnsi="Figtree"/>
          <w:sz w:val="22"/>
          <w:szCs w:val="22"/>
        </w:rPr>
        <w:t xml:space="preserve">, the PSC may be temporarily assigned during that period, as determined by the Peace Corps Country Director, to carry out additional duties and responsibilities in furtherance of the goals of the Peace Corps in order to enhance the ability of Peace Corps Volunteers to perform functions under the Peace Corps Act, including facilitating a safe environment in order for the successful return or increase of Volunteers. </w:t>
      </w:r>
    </w:p>
    <w:p w14:paraId="14B1372A" w14:textId="77777777" w:rsidR="00666293" w:rsidRPr="008315BF" w:rsidRDefault="00666293" w:rsidP="00666293">
      <w:pPr>
        <w:rPr>
          <w:rFonts w:ascii="Figtree" w:hAnsi="Figtree"/>
          <w:sz w:val="22"/>
          <w:szCs w:val="22"/>
        </w:rPr>
      </w:pPr>
    </w:p>
    <w:p w14:paraId="6A94841A" w14:textId="77777777" w:rsidR="00666293" w:rsidRPr="008315BF" w:rsidRDefault="00666293" w:rsidP="00666293">
      <w:pPr>
        <w:rPr>
          <w:rFonts w:ascii="Figtree" w:hAnsi="Figtree"/>
          <w:sz w:val="22"/>
          <w:szCs w:val="22"/>
        </w:rPr>
      </w:pPr>
      <w:r w:rsidRPr="008315BF">
        <w:rPr>
          <w:rFonts w:ascii="Figtree" w:hAnsi="Figtree"/>
          <w:sz w:val="22"/>
          <w:szCs w:val="22"/>
        </w:rPr>
        <w:t>This temporary assignment may require the PSC to provide services and/or support beyond what is listed in their current Statement of Work (SOW). The services and/or support may take many forms, examples of which may include but are not limited to training, providing administrative, technical, medical, and/or operational assistance, building on host country programs, etc. This temporary assignment also may require the PSC to provide these services and/or support to individuals/organizations other than those listed in their current SOW such as the host country government, partner organization(s), community member(s), staff, and/or contractors.</w:t>
      </w:r>
    </w:p>
    <w:p w14:paraId="36E7E9EF" w14:textId="77777777" w:rsidR="00B877C3" w:rsidRPr="008315BF" w:rsidRDefault="00B877C3" w:rsidP="00666293">
      <w:pPr>
        <w:rPr>
          <w:rFonts w:ascii="Figtree" w:hAnsi="Figtree"/>
          <w:sz w:val="22"/>
          <w:szCs w:val="22"/>
        </w:rPr>
      </w:pPr>
    </w:p>
    <w:p w14:paraId="36EB2763" w14:textId="67066EB7" w:rsidR="00B877C3" w:rsidRPr="008315BF" w:rsidRDefault="00B877C3" w:rsidP="00666293">
      <w:pPr>
        <w:rPr>
          <w:rFonts w:ascii="Figtree" w:hAnsi="Figtree"/>
          <w:b/>
          <w:bCs/>
          <w:sz w:val="22"/>
          <w:szCs w:val="22"/>
        </w:rPr>
      </w:pPr>
      <w:r w:rsidRPr="008315BF">
        <w:rPr>
          <w:rFonts w:ascii="Figtree" w:hAnsi="Figtree"/>
          <w:b/>
          <w:bCs/>
          <w:sz w:val="22"/>
          <w:szCs w:val="22"/>
        </w:rPr>
        <w:t>Other Duties</w:t>
      </w:r>
    </w:p>
    <w:p w14:paraId="60151F1F" w14:textId="21BA7AD3" w:rsidR="00B877C3" w:rsidRPr="008315BF" w:rsidRDefault="00B877C3" w:rsidP="00B877C3">
      <w:pPr>
        <w:pStyle w:val="ListParagraph"/>
        <w:numPr>
          <w:ilvl w:val="0"/>
          <w:numId w:val="18"/>
        </w:numPr>
        <w:ind w:left="720"/>
        <w:jc w:val="both"/>
        <w:rPr>
          <w:rFonts w:ascii="Figtree" w:hAnsi="Figtree"/>
          <w:bCs/>
          <w:szCs w:val="24"/>
        </w:rPr>
      </w:pPr>
      <w:r w:rsidRPr="008315BF">
        <w:rPr>
          <w:rFonts w:ascii="Figtree" w:hAnsi="Figtree"/>
          <w:bCs/>
          <w:szCs w:val="24"/>
        </w:rPr>
        <w:t xml:space="preserve">Backstopping: </w:t>
      </w:r>
      <w:r w:rsidRPr="008315BF">
        <w:rPr>
          <w:rFonts w:ascii="Figtree" w:hAnsi="Figtree"/>
          <w:szCs w:val="24"/>
        </w:rPr>
        <w:t xml:space="preserve">Assist and stand-in for other Administrative Assistants (Programming &amp; Training and HR) as required. </w:t>
      </w:r>
    </w:p>
    <w:p w14:paraId="62ABE831" w14:textId="77777777" w:rsidR="00B877C3" w:rsidRPr="008315BF" w:rsidRDefault="00B877C3" w:rsidP="00B877C3">
      <w:pPr>
        <w:jc w:val="both"/>
        <w:rPr>
          <w:rFonts w:ascii="Figtree" w:hAnsi="Figtree"/>
          <w:bCs/>
          <w:szCs w:val="24"/>
        </w:rPr>
      </w:pPr>
    </w:p>
    <w:p w14:paraId="6EC22543" w14:textId="04CAA732" w:rsidR="00B877C3" w:rsidRPr="008315BF" w:rsidRDefault="00B877C3" w:rsidP="00292CA1">
      <w:pPr>
        <w:spacing w:before="120"/>
        <w:jc w:val="both"/>
        <w:rPr>
          <w:rFonts w:ascii="Figtree" w:hAnsi="Figtree"/>
          <w:b/>
          <w:bCs/>
          <w:szCs w:val="24"/>
        </w:rPr>
      </w:pPr>
      <w:r w:rsidRPr="008315BF">
        <w:rPr>
          <w:rFonts w:ascii="Figtree" w:hAnsi="Figtree"/>
          <w:b/>
          <w:bCs/>
          <w:szCs w:val="24"/>
        </w:rPr>
        <w:t>Supervisory Responsibilities</w:t>
      </w:r>
      <w:r w:rsidRPr="008315BF">
        <w:rPr>
          <w:rFonts w:ascii="Figtree" w:hAnsi="Figtree"/>
          <w:b/>
          <w:bCs/>
          <w:szCs w:val="24"/>
        </w:rPr>
        <w:tab/>
      </w:r>
    </w:p>
    <w:p w14:paraId="291C728D" w14:textId="77777777" w:rsidR="00B877C3" w:rsidRPr="008315BF" w:rsidRDefault="00B877C3" w:rsidP="00B877C3">
      <w:pPr>
        <w:pStyle w:val="BodyText"/>
        <w:rPr>
          <w:rFonts w:ascii="Figtree" w:hAnsi="Figtree"/>
          <w:szCs w:val="24"/>
        </w:rPr>
      </w:pPr>
      <w:r w:rsidRPr="008315BF">
        <w:rPr>
          <w:rFonts w:ascii="Figtree" w:hAnsi="Figtree"/>
          <w:szCs w:val="24"/>
        </w:rPr>
        <w:t>The incumbent has no supervisory responsibilities.</w:t>
      </w:r>
    </w:p>
    <w:bookmarkEnd w:id="2"/>
    <w:p w14:paraId="455F4CE4" w14:textId="3E37E20E" w:rsidR="0051644D" w:rsidRPr="008315BF" w:rsidRDefault="0051644D" w:rsidP="00666293">
      <w:pPr>
        <w:rPr>
          <w:rFonts w:ascii="Figtree" w:hAnsi="Figtree"/>
          <w:b/>
          <w:sz w:val="22"/>
          <w:szCs w:val="22"/>
          <w:u w:val="single"/>
        </w:rPr>
      </w:pPr>
      <w:r w:rsidRPr="008315BF">
        <w:rPr>
          <w:rFonts w:ascii="Figtree" w:hAnsi="Figtree"/>
          <w:b/>
          <w:szCs w:val="24"/>
        </w:rPr>
        <w:t>Qualifications, Knowledge, Skills Abilities</w:t>
      </w:r>
      <w:r w:rsidRPr="008315BF">
        <w:rPr>
          <w:rFonts w:ascii="Figtree" w:hAnsi="Figtree"/>
          <w:bCs/>
          <w:sz w:val="28"/>
          <w:szCs w:val="28"/>
        </w:rPr>
        <w:t>:</w:t>
      </w:r>
      <w:r w:rsidRPr="008315BF">
        <w:rPr>
          <w:rFonts w:ascii="Figtree" w:hAnsi="Figtree"/>
          <w:bCs/>
        </w:rPr>
        <w:t xml:space="preserve"> </w:t>
      </w:r>
      <w:r w:rsidRPr="008315BF">
        <w:rPr>
          <w:rFonts w:ascii="Figtree" w:hAnsi="Figtree"/>
          <w:color w:val="191919"/>
          <w:sz w:val="22"/>
          <w:szCs w:val="22"/>
          <w:shd w:val="clear" w:color="auto" w:fill="FFFFFF"/>
        </w:rPr>
        <w:t>to perform satisfactorily and succeed in position.  These requirements are representative, but not all-inclusive, of the knowledge, skill, and ability required.</w:t>
      </w:r>
      <w:r w:rsidRPr="008315BF">
        <w:rPr>
          <w:rFonts w:ascii="Figtree" w:hAnsi="Figtree"/>
          <w:color w:val="191919"/>
          <w:szCs w:val="24"/>
          <w:shd w:val="clear" w:color="auto" w:fill="FFFFFF"/>
        </w:rPr>
        <w:t xml:space="preserve"> </w:t>
      </w:r>
    </w:p>
    <w:p w14:paraId="74159F9E" w14:textId="77777777" w:rsidR="00A8182F" w:rsidRPr="008315BF" w:rsidRDefault="00A8182F" w:rsidP="00191663">
      <w:pPr>
        <w:rPr>
          <w:rFonts w:ascii="Figtree" w:hAnsi="Figtree"/>
          <w:b/>
          <w:sz w:val="22"/>
          <w:szCs w:val="22"/>
        </w:rPr>
      </w:pPr>
    </w:p>
    <w:p w14:paraId="7C99539A" w14:textId="7CE47229" w:rsidR="006D2C78" w:rsidRPr="008315BF" w:rsidRDefault="006D2C78" w:rsidP="00191663">
      <w:pPr>
        <w:rPr>
          <w:rFonts w:ascii="Figtree" w:hAnsi="Figtree"/>
          <w:b/>
          <w:szCs w:val="24"/>
        </w:rPr>
      </w:pPr>
      <w:r w:rsidRPr="008315BF">
        <w:rPr>
          <w:rFonts w:ascii="Figtree" w:hAnsi="Figtree"/>
          <w:b/>
          <w:szCs w:val="24"/>
        </w:rPr>
        <w:t>Required</w:t>
      </w:r>
      <w:r w:rsidR="00292CA1" w:rsidRPr="008315BF">
        <w:rPr>
          <w:rFonts w:ascii="Figtree" w:hAnsi="Figtree"/>
          <w:b/>
          <w:szCs w:val="24"/>
        </w:rPr>
        <w:t>:</w:t>
      </w:r>
    </w:p>
    <w:p w14:paraId="0D5B2BCC" w14:textId="77777777" w:rsidR="00292CA1" w:rsidRPr="008315BF" w:rsidRDefault="00292CA1" w:rsidP="009914B7">
      <w:pPr>
        <w:ind w:left="720"/>
        <w:rPr>
          <w:rFonts w:ascii="Figtree" w:hAnsi="Figtree"/>
          <w:b/>
          <w:sz w:val="22"/>
          <w:szCs w:val="22"/>
        </w:rPr>
      </w:pPr>
    </w:p>
    <w:p w14:paraId="23A49B3E" w14:textId="18E586D8" w:rsidR="00292CA1" w:rsidRPr="008315BF" w:rsidRDefault="0051644D" w:rsidP="00F61078">
      <w:pPr>
        <w:ind w:left="720"/>
        <w:rPr>
          <w:rFonts w:ascii="Figtree" w:hAnsi="Figtree"/>
          <w:b/>
          <w:sz w:val="22"/>
          <w:szCs w:val="22"/>
        </w:rPr>
      </w:pPr>
      <w:r w:rsidRPr="008315BF">
        <w:rPr>
          <w:rFonts w:ascii="Figtree" w:hAnsi="Figtree"/>
          <w:b/>
          <w:sz w:val="22"/>
          <w:szCs w:val="22"/>
        </w:rPr>
        <w:t xml:space="preserve">Education </w:t>
      </w:r>
      <w:r w:rsidR="00B61734" w:rsidRPr="008315BF">
        <w:rPr>
          <w:rFonts w:ascii="Figtree" w:hAnsi="Figtree"/>
          <w:b/>
          <w:sz w:val="22"/>
          <w:szCs w:val="22"/>
        </w:rPr>
        <w:t>–</w:t>
      </w:r>
      <w:r w:rsidR="00F40188" w:rsidRPr="008315BF">
        <w:rPr>
          <w:rFonts w:ascii="Figtree" w:hAnsi="Figtree"/>
          <w:b/>
          <w:sz w:val="22"/>
          <w:szCs w:val="22"/>
        </w:rPr>
        <w:t xml:space="preserve"> </w:t>
      </w:r>
      <w:bookmarkStart w:id="3" w:name="_Hlk217291404"/>
      <w:bookmarkStart w:id="4" w:name="_Hlk217300942"/>
      <w:r w:rsidR="00B61734" w:rsidRPr="008315BF">
        <w:rPr>
          <w:rFonts w:ascii="Figtree" w:hAnsi="Figtree"/>
          <w:bCs/>
          <w:sz w:val="22"/>
          <w:szCs w:val="22"/>
        </w:rPr>
        <w:t>Bachelor‘s degree</w:t>
      </w:r>
      <w:r w:rsidR="00B877C3" w:rsidRPr="008315BF">
        <w:rPr>
          <w:rFonts w:ascii="Figtree" w:hAnsi="Figtree"/>
          <w:bCs/>
          <w:sz w:val="22"/>
          <w:szCs w:val="22"/>
        </w:rPr>
        <w:t xml:space="preserve"> (Bac +4)</w:t>
      </w:r>
      <w:r w:rsidR="00B61734" w:rsidRPr="008315BF">
        <w:rPr>
          <w:rFonts w:ascii="Figtree" w:hAnsi="Figtree"/>
          <w:bCs/>
          <w:sz w:val="22"/>
          <w:szCs w:val="22"/>
        </w:rPr>
        <w:t xml:space="preserve"> in field</w:t>
      </w:r>
      <w:r w:rsidR="004B2B53" w:rsidRPr="008315BF">
        <w:rPr>
          <w:rFonts w:ascii="Figtree" w:hAnsi="Figtree"/>
          <w:bCs/>
          <w:sz w:val="22"/>
          <w:szCs w:val="22"/>
        </w:rPr>
        <w:t>s</w:t>
      </w:r>
      <w:r w:rsidR="00B61734" w:rsidRPr="008315BF">
        <w:rPr>
          <w:rFonts w:ascii="Figtree" w:hAnsi="Figtree"/>
          <w:bCs/>
          <w:sz w:val="22"/>
          <w:szCs w:val="22"/>
        </w:rPr>
        <w:t xml:space="preserve"> related to business</w:t>
      </w:r>
      <w:r w:rsidR="001C62CE" w:rsidRPr="008315BF">
        <w:rPr>
          <w:rFonts w:ascii="Figtree" w:hAnsi="Figtree"/>
          <w:bCs/>
          <w:sz w:val="22"/>
          <w:szCs w:val="22"/>
        </w:rPr>
        <w:t>,</w:t>
      </w:r>
      <w:r w:rsidR="00B61734" w:rsidRPr="008315BF">
        <w:rPr>
          <w:rFonts w:ascii="Figtree" w:hAnsi="Figtree"/>
          <w:bCs/>
          <w:sz w:val="22"/>
          <w:szCs w:val="22"/>
        </w:rPr>
        <w:t xml:space="preserve"> administration</w:t>
      </w:r>
      <w:r w:rsidR="001C62CE" w:rsidRPr="008315BF">
        <w:rPr>
          <w:rFonts w:ascii="Figtree" w:hAnsi="Figtree"/>
          <w:bCs/>
          <w:sz w:val="22"/>
          <w:szCs w:val="22"/>
        </w:rPr>
        <w:t>, or management</w:t>
      </w:r>
      <w:r w:rsidR="00B61734" w:rsidRPr="008315BF">
        <w:rPr>
          <w:rFonts w:ascii="Figtree" w:hAnsi="Figtree"/>
          <w:bCs/>
          <w:sz w:val="22"/>
          <w:szCs w:val="22"/>
        </w:rPr>
        <w:t xml:space="preserve">; </w:t>
      </w:r>
      <w:bookmarkStart w:id="5" w:name="_Hlk217301532"/>
      <w:r w:rsidR="00B61734" w:rsidRPr="008315BF">
        <w:rPr>
          <w:rFonts w:ascii="Figtree" w:hAnsi="Figtree"/>
          <w:bCs/>
          <w:sz w:val="22"/>
          <w:szCs w:val="22"/>
        </w:rPr>
        <w:t xml:space="preserve">or </w:t>
      </w:r>
      <w:r w:rsidR="001C62CE" w:rsidRPr="008315BF">
        <w:rPr>
          <w:rFonts w:ascii="Figtree" w:hAnsi="Figtree"/>
          <w:bCs/>
          <w:sz w:val="22"/>
          <w:szCs w:val="22"/>
        </w:rPr>
        <w:t xml:space="preserve">four years of </w:t>
      </w:r>
      <w:r w:rsidR="00B61734" w:rsidRPr="008315BF">
        <w:rPr>
          <w:rFonts w:ascii="Figtree" w:hAnsi="Figtree"/>
          <w:bCs/>
          <w:sz w:val="22"/>
          <w:szCs w:val="22"/>
        </w:rPr>
        <w:t>equivalent work experience</w:t>
      </w:r>
      <w:r w:rsidR="001C62CE" w:rsidRPr="008315BF">
        <w:rPr>
          <w:rFonts w:ascii="Figtree" w:hAnsi="Figtree"/>
          <w:bCs/>
          <w:sz w:val="22"/>
          <w:szCs w:val="22"/>
        </w:rPr>
        <w:t xml:space="preserve"> in lieu of degree.</w:t>
      </w:r>
      <w:r w:rsidR="00B61734" w:rsidRPr="008315BF">
        <w:rPr>
          <w:rFonts w:ascii="Figtree" w:hAnsi="Figtree"/>
          <w:b/>
          <w:sz w:val="22"/>
          <w:szCs w:val="22"/>
        </w:rPr>
        <w:t xml:space="preserve"> </w:t>
      </w:r>
      <w:bookmarkEnd w:id="3"/>
      <w:bookmarkEnd w:id="5"/>
    </w:p>
    <w:bookmarkEnd w:id="4"/>
    <w:p w14:paraId="42E3942D" w14:textId="61F58964" w:rsidR="0051644D" w:rsidRPr="008315BF" w:rsidRDefault="0051644D" w:rsidP="009914B7">
      <w:pPr>
        <w:ind w:left="2880" w:hanging="2160"/>
        <w:rPr>
          <w:rFonts w:ascii="Figtree" w:hAnsi="Figtree"/>
          <w:sz w:val="22"/>
          <w:szCs w:val="22"/>
        </w:rPr>
      </w:pPr>
      <w:r w:rsidRPr="008315BF">
        <w:rPr>
          <w:rFonts w:ascii="Figtree" w:hAnsi="Figtree"/>
          <w:b/>
          <w:sz w:val="22"/>
          <w:szCs w:val="22"/>
        </w:rPr>
        <w:t>Work Experience</w:t>
      </w:r>
      <w:r w:rsidRPr="008315BF">
        <w:rPr>
          <w:rFonts w:ascii="Figtree" w:hAnsi="Figtree"/>
          <w:sz w:val="22"/>
          <w:szCs w:val="22"/>
        </w:rPr>
        <w:t xml:space="preserve"> </w:t>
      </w:r>
    </w:p>
    <w:p w14:paraId="1B893EFB" w14:textId="2B130292" w:rsidR="00B877C3" w:rsidRPr="008315BF" w:rsidRDefault="00B877C3" w:rsidP="00292CA1">
      <w:pPr>
        <w:pStyle w:val="ListParagraph"/>
        <w:numPr>
          <w:ilvl w:val="0"/>
          <w:numId w:val="10"/>
        </w:numPr>
        <w:ind w:left="1440"/>
        <w:rPr>
          <w:rFonts w:ascii="Figtree" w:hAnsi="Figtree"/>
          <w:sz w:val="22"/>
          <w:szCs w:val="22"/>
        </w:rPr>
      </w:pPr>
      <w:bookmarkStart w:id="6" w:name="_Hlk217301050"/>
      <w:bookmarkStart w:id="7" w:name="_Hlk217301355"/>
      <w:r w:rsidRPr="008315BF">
        <w:rPr>
          <w:rFonts w:ascii="Figtree" w:hAnsi="Figtree"/>
          <w:sz w:val="22"/>
          <w:szCs w:val="22"/>
        </w:rPr>
        <w:t xml:space="preserve">Five years of experience </w:t>
      </w:r>
      <w:bookmarkStart w:id="8" w:name="_Hlk217291500"/>
      <w:r w:rsidRPr="008315BF">
        <w:rPr>
          <w:rFonts w:ascii="Figtree" w:hAnsi="Figtree"/>
          <w:sz w:val="22"/>
          <w:szCs w:val="22"/>
        </w:rPr>
        <w:t>in an administrative role that reports to executive management</w:t>
      </w:r>
      <w:r w:rsidR="00FD22BE" w:rsidRPr="008315BF">
        <w:rPr>
          <w:rFonts w:ascii="Figtree" w:hAnsi="Figtree"/>
          <w:sz w:val="22"/>
          <w:szCs w:val="22"/>
        </w:rPr>
        <w:t>.</w:t>
      </w:r>
    </w:p>
    <w:p w14:paraId="12EF3AC1" w14:textId="34C9B169" w:rsidR="00B877C3" w:rsidRPr="008315BF" w:rsidRDefault="00B877C3" w:rsidP="009914B7">
      <w:pPr>
        <w:pStyle w:val="ListParagraph"/>
        <w:numPr>
          <w:ilvl w:val="0"/>
          <w:numId w:val="10"/>
        </w:numPr>
        <w:ind w:left="1440"/>
        <w:rPr>
          <w:rFonts w:ascii="Figtree" w:hAnsi="Figtree"/>
          <w:sz w:val="22"/>
          <w:szCs w:val="22"/>
        </w:rPr>
      </w:pPr>
      <w:bookmarkStart w:id="9" w:name="_Hlk217301101"/>
      <w:bookmarkEnd w:id="8"/>
      <w:bookmarkEnd w:id="6"/>
      <w:r w:rsidRPr="008315BF">
        <w:rPr>
          <w:rFonts w:ascii="Figtree" w:hAnsi="Figtree"/>
          <w:sz w:val="22"/>
          <w:szCs w:val="22"/>
        </w:rPr>
        <w:t>At least t</w:t>
      </w:r>
      <w:r w:rsidR="00FD22BE" w:rsidRPr="008315BF">
        <w:rPr>
          <w:rFonts w:ascii="Figtree" w:hAnsi="Figtree"/>
          <w:sz w:val="22"/>
          <w:szCs w:val="22"/>
        </w:rPr>
        <w:t xml:space="preserve">hree </w:t>
      </w:r>
      <w:r w:rsidRPr="008315BF">
        <w:rPr>
          <w:rFonts w:ascii="Figtree" w:hAnsi="Figtree"/>
          <w:sz w:val="22"/>
          <w:szCs w:val="22"/>
        </w:rPr>
        <w:t xml:space="preserve">years of experience working in an international organization. </w:t>
      </w:r>
    </w:p>
    <w:p w14:paraId="00F7F703" w14:textId="469310D6" w:rsidR="00B877C3" w:rsidRPr="008315BF" w:rsidRDefault="007107DA" w:rsidP="009914B7">
      <w:pPr>
        <w:pStyle w:val="ListParagraph"/>
        <w:numPr>
          <w:ilvl w:val="0"/>
          <w:numId w:val="10"/>
        </w:numPr>
        <w:ind w:left="1440"/>
        <w:rPr>
          <w:rFonts w:ascii="Figtree" w:hAnsi="Figtree"/>
          <w:sz w:val="22"/>
          <w:szCs w:val="22"/>
        </w:rPr>
      </w:pPr>
      <w:bookmarkStart w:id="10" w:name="_Hlk217301123"/>
      <w:bookmarkEnd w:id="9"/>
      <w:r w:rsidRPr="008315BF">
        <w:rPr>
          <w:rFonts w:ascii="Figtree" w:hAnsi="Figtree"/>
          <w:sz w:val="22"/>
          <w:szCs w:val="22"/>
        </w:rPr>
        <w:t>Previous experience working in a predominantly English language environment (writing and speaking)</w:t>
      </w:r>
    </w:p>
    <w:p w14:paraId="197B76FD" w14:textId="0EB5659B" w:rsidR="0051644D" w:rsidRPr="008315BF" w:rsidRDefault="0051644D" w:rsidP="00292CA1">
      <w:pPr>
        <w:spacing w:before="240"/>
        <w:ind w:left="720"/>
        <w:rPr>
          <w:rFonts w:ascii="Figtree" w:hAnsi="Figtree"/>
          <w:sz w:val="22"/>
          <w:szCs w:val="22"/>
        </w:rPr>
      </w:pPr>
      <w:bookmarkStart w:id="11" w:name="_Hlk217291749"/>
      <w:bookmarkEnd w:id="10"/>
      <w:bookmarkEnd w:id="7"/>
      <w:r w:rsidRPr="008315BF">
        <w:rPr>
          <w:rFonts w:ascii="Figtree" w:hAnsi="Figtree"/>
          <w:b/>
          <w:sz w:val="22"/>
          <w:szCs w:val="22"/>
        </w:rPr>
        <w:lastRenderedPageBreak/>
        <w:t>Knowledge &amp; Skills</w:t>
      </w:r>
      <w:r w:rsidRPr="008315BF">
        <w:rPr>
          <w:rFonts w:ascii="Figtree" w:hAnsi="Figtree"/>
          <w:sz w:val="22"/>
          <w:szCs w:val="22"/>
        </w:rPr>
        <w:t xml:space="preserve"> </w:t>
      </w:r>
    </w:p>
    <w:p w14:paraId="309082E1" w14:textId="77777777" w:rsidR="0051644D" w:rsidRPr="008315BF" w:rsidRDefault="0051644D" w:rsidP="009914B7">
      <w:pPr>
        <w:pStyle w:val="ListParagraph"/>
        <w:numPr>
          <w:ilvl w:val="0"/>
          <w:numId w:val="11"/>
        </w:numPr>
        <w:ind w:left="1440"/>
        <w:rPr>
          <w:rFonts w:ascii="Figtree" w:hAnsi="Figtree"/>
          <w:sz w:val="22"/>
          <w:szCs w:val="22"/>
        </w:rPr>
      </w:pPr>
      <w:r w:rsidRPr="008315BF">
        <w:rPr>
          <w:rFonts w:ascii="Figtree" w:hAnsi="Figtree"/>
          <w:sz w:val="22"/>
          <w:szCs w:val="22"/>
        </w:rPr>
        <w:t>Excellent Interpersonal &amp; Communication Skills</w:t>
      </w:r>
    </w:p>
    <w:p w14:paraId="32F9C9B5" w14:textId="77777777" w:rsidR="0051644D" w:rsidRPr="008315BF" w:rsidRDefault="0051644D" w:rsidP="009914B7">
      <w:pPr>
        <w:pStyle w:val="ListParagraph"/>
        <w:numPr>
          <w:ilvl w:val="0"/>
          <w:numId w:val="11"/>
        </w:numPr>
        <w:ind w:left="1440"/>
        <w:rPr>
          <w:rFonts w:ascii="Figtree" w:hAnsi="Figtree"/>
          <w:sz w:val="22"/>
          <w:szCs w:val="22"/>
        </w:rPr>
      </w:pPr>
      <w:r w:rsidRPr="008315BF">
        <w:rPr>
          <w:rFonts w:ascii="Figtree" w:hAnsi="Figtree"/>
          <w:sz w:val="22"/>
          <w:szCs w:val="22"/>
        </w:rPr>
        <w:t>Solid experience with MS Office package and internet</w:t>
      </w:r>
    </w:p>
    <w:p w14:paraId="33BBE1AC" w14:textId="77777777" w:rsidR="0051644D" w:rsidRPr="008315BF" w:rsidRDefault="0051644D" w:rsidP="009914B7">
      <w:pPr>
        <w:pStyle w:val="ListParagraph"/>
        <w:numPr>
          <w:ilvl w:val="0"/>
          <w:numId w:val="11"/>
        </w:numPr>
        <w:ind w:left="1440"/>
        <w:rPr>
          <w:rFonts w:ascii="Figtree" w:hAnsi="Figtree"/>
          <w:sz w:val="22"/>
          <w:szCs w:val="22"/>
        </w:rPr>
      </w:pPr>
      <w:bookmarkStart w:id="12" w:name="_Hlk217301013"/>
      <w:r w:rsidRPr="008315BF">
        <w:rPr>
          <w:rFonts w:ascii="Figtree" w:hAnsi="Figtree"/>
          <w:sz w:val="22"/>
          <w:szCs w:val="22"/>
        </w:rPr>
        <w:t>Fluent oral and written French and English</w:t>
      </w:r>
    </w:p>
    <w:bookmarkEnd w:id="12"/>
    <w:p w14:paraId="49CD50CF" w14:textId="316B425B" w:rsidR="0051644D" w:rsidRPr="008315BF" w:rsidRDefault="0051644D" w:rsidP="00292CA1">
      <w:pPr>
        <w:spacing w:before="240"/>
        <w:ind w:left="720"/>
        <w:rPr>
          <w:rFonts w:ascii="Figtree" w:hAnsi="Figtree"/>
          <w:b/>
          <w:sz w:val="22"/>
          <w:szCs w:val="22"/>
        </w:rPr>
      </w:pPr>
      <w:r w:rsidRPr="008315BF">
        <w:rPr>
          <w:rFonts w:ascii="Figtree" w:hAnsi="Figtree"/>
          <w:b/>
          <w:sz w:val="22"/>
          <w:szCs w:val="22"/>
        </w:rPr>
        <w:t xml:space="preserve">Attitude and Personal Attributes </w:t>
      </w:r>
    </w:p>
    <w:p w14:paraId="64A2006B" w14:textId="77777777" w:rsidR="0051644D" w:rsidRPr="008315BF" w:rsidRDefault="0051644D" w:rsidP="009914B7">
      <w:pPr>
        <w:pStyle w:val="ListParagraph"/>
        <w:numPr>
          <w:ilvl w:val="0"/>
          <w:numId w:val="12"/>
        </w:numPr>
        <w:ind w:left="1440"/>
        <w:rPr>
          <w:rFonts w:ascii="Figtree" w:hAnsi="Figtree"/>
          <w:sz w:val="22"/>
          <w:szCs w:val="22"/>
        </w:rPr>
      </w:pPr>
      <w:r w:rsidRPr="008315BF">
        <w:rPr>
          <w:rFonts w:ascii="Figtree" w:hAnsi="Figtree"/>
          <w:sz w:val="22"/>
          <w:szCs w:val="22"/>
        </w:rPr>
        <w:t>Proactive and solutions-oriented</w:t>
      </w:r>
    </w:p>
    <w:p w14:paraId="35F7064D" w14:textId="77777777" w:rsidR="0051644D" w:rsidRPr="008315BF" w:rsidRDefault="0051644D" w:rsidP="009914B7">
      <w:pPr>
        <w:pStyle w:val="ListParagraph"/>
        <w:numPr>
          <w:ilvl w:val="0"/>
          <w:numId w:val="12"/>
        </w:numPr>
        <w:ind w:left="1440"/>
        <w:rPr>
          <w:rFonts w:ascii="Figtree" w:hAnsi="Figtree"/>
          <w:sz w:val="22"/>
          <w:szCs w:val="22"/>
        </w:rPr>
      </w:pPr>
      <w:r w:rsidRPr="008315BF">
        <w:rPr>
          <w:rFonts w:ascii="Figtree" w:hAnsi="Figtree"/>
          <w:sz w:val="22"/>
          <w:szCs w:val="22"/>
        </w:rPr>
        <w:t>Excellent organizational skills</w:t>
      </w:r>
    </w:p>
    <w:p w14:paraId="60B9945C" w14:textId="77777777" w:rsidR="0051644D" w:rsidRPr="008315BF" w:rsidRDefault="0051644D" w:rsidP="009914B7">
      <w:pPr>
        <w:pStyle w:val="ListParagraph"/>
        <w:numPr>
          <w:ilvl w:val="0"/>
          <w:numId w:val="12"/>
        </w:numPr>
        <w:ind w:left="1440"/>
        <w:rPr>
          <w:rFonts w:ascii="Figtree" w:hAnsi="Figtree"/>
          <w:sz w:val="22"/>
          <w:szCs w:val="22"/>
        </w:rPr>
      </w:pPr>
      <w:r w:rsidRPr="008315BF">
        <w:rPr>
          <w:rFonts w:ascii="Figtree" w:hAnsi="Figtree"/>
          <w:sz w:val="22"/>
          <w:szCs w:val="22"/>
        </w:rPr>
        <w:t>Solid knowledge of systems and processes</w:t>
      </w:r>
    </w:p>
    <w:p w14:paraId="4A7D65D6" w14:textId="77777777" w:rsidR="0051644D" w:rsidRPr="008315BF" w:rsidRDefault="0051644D" w:rsidP="009914B7">
      <w:pPr>
        <w:pStyle w:val="ListParagraph"/>
        <w:numPr>
          <w:ilvl w:val="0"/>
          <w:numId w:val="12"/>
        </w:numPr>
        <w:ind w:left="1440"/>
        <w:rPr>
          <w:rFonts w:ascii="Figtree" w:hAnsi="Figtree"/>
          <w:sz w:val="22"/>
          <w:szCs w:val="22"/>
        </w:rPr>
      </w:pPr>
      <w:r w:rsidRPr="008315BF">
        <w:rPr>
          <w:rFonts w:ascii="Figtree" w:hAnsi="Figtree"/>
          <w:sz w:val="22"/>
          <w:szCs w:val="22"/>
        </w:rPr>
        <w:t>Excellent Team player – ability to work within and across teams effectively</w:t>
      </w:r>
    </w:p>
    <w:p w14:paraId="47B8A978" w14:textId="77777777" w:rsidR="0051644D" w:rsidRPr="008315BF" w:rsidRDefault="0051644D" w:rsidP="009914B7">
      <w:pPr>
        <w:pStyle w:val="ListParagraph"/>
        <w:numPr>
          <w:ilvl w:val="0"/>
          <w:numId w:val="12"/>
        </w:numPr>
        <w:ind w:left="1440"/>
        <w:rPr>
          <w:rFonts w:ascii="Figtree" w:hAnsi="Figtree"/>
          <w:sz w:val="22"/>
          <w:szCs w:val="22"/>
        </w:rPr>
      </w:pPr>
      <w:r w:rsidRPr="008315BF">
        <w:rPr>
          <w:rFonts w:ascii="Figtree" w:hAnsi="Figtree"/>
          <w:sz w:val="22"/>
          <w:szCs w:val="22"/>
        </w:rPr>
        <w:t>Ability to learn and adapt very quickly</w:t>
      </w:r>
    </w:p>
    <w:p w14:paraId="124A3B8F" w14:textId="367564E5" w:rsidR="0051644D" w:rsidRPr="008315BF" w:rsidRDefault="0051644D" w:rsidP="009914B7">
      <w:pPr>
        <w:pStyle w:val="ListParagraph"/>
        <w:numPr>
          <w:ilvl w:val="0"/>
          <w:numId w:val="12"/>
        </w:numPr>
        <w:ind w:left="1440"/>
        <w:rPr>
          <w:rFonts w:ascii="Figtree" w:hAnsi="Figtree"/>
          <w:sz w:val="22"/>
          <w:szCs w:val="22"/>
        </w:rPr>
      </w:pPr>
      <w:r w:rsidRPr="008315BF">
        <w:rPr>
          <w:rFonts w:ascii="Figtree" w:hAnsi="Figtree"/>
          <w:sz w:val="22"/>
          <w:szCs w:val="22"/>
        </w:rPr>
        <w:t>Discretion</w:t>
      </w:r>
      <w:r w:rsidR="007107DA" w:rsidRPr="008315BF">
        <w:rPr>
          <w:rFonts w:ascii="Figtree" w:hAnsi="Figtree"/>
          <w:sz w:val="22"/>
          <w:szCs w:val="22"/>
        </w:rPr>
        <w:t xml:space="preserve"> and confidentiality</w:t>
      </w:r>
    </w:p>
    <w:p w14:paraId="44DBA40E" w14:textId="77777777" w:rsidR="0051644D" w:rsidRPr="008315BF" w:rsidRDefault="0051644D" w:rsidP="009914B7">
      <w:pPr>
        <w:pStyle w:val="ListParagraph"/>
        <w:numPr>
          <w:ilvl w:val="0"/>
          <w:numId w:val="12"/>
        </w:numPr>
        <w:ind w:left="1440"/>
        <w:rPr>
          <w:rFonts w:ascii="Figtree" w:hAnsi="Figtree"/>
          <w:sz w:val="22"/>
          <w:szCs w:val="22"/>
        </w:rPr>
      </w:pPr>
      <w:r w:rsidRPr="008315BF">
        <w:rPr>
          <w:rFonts w:ascii="Figtree" w:hAnsi="Figtree"/>
          <w:sz w:val="22"/>
          <w:szCs w:val="22"/>
        </w:rPr>
        <w:t>Ability to multi-task and work in a fast-paced work environment</w:t>
      </w:r>
    </w:p>
    <w:bookmarkEnd w:id="11"/>
    <w:p w14:paraId="39319563" w14:textId="77777777" w:rsidR="00F40188" w:rsidRPr="008315BF" w:rsidRDefault="00F40188" w:rsidP="00191663">
      <w:pPr>
        <w:rPr>
          <w:rFonts w:ascii="Figtree" w:hAnsi="Figtree"/>
          <w:b/>
          <w:sz w:val="22"/>
          <w:szCs w:val="22"/>
        </w:rPr>
      </w:pPr>
    </w:p>
    <w:p w14:paraId="72B601BD" w14:textId="77777777" w:rsidR="00F075FB" w:rsidRPr="008315BF" w:rsidRDefault="00F075FB" w:rsidP="00F40188">
      <w:pPr>
        <w:shd w:val="clear" w:color="auto" w:fill="FFFFFF"/>
        <w:textAlignment w:val="baseline"/>
        <w:rPr>
          <w:rFonts w:ascii="Figtree" w:hAnsi="Figtree"/>
          <w:i/>
          <w:color w:val="191919"/>
          <w:szCs w:val="24"/>
        </w:rPr>
      </w:pPr>
    </w:p>
    <w:p w14:paraId="4AACFB46" w14:textId="77777777" w:rsidR="00F075FB" w:rsidRPr="008315BF" w:rsidRDefault="00F075FB" w:rsidP="00F075FB">
      <w:pPr>
        <w:shd w:val="clear" w:color="auto" w:fill="FFFFFF"/>
        <w:jc w:val="center"/>
        <w:textAlignment w:val="baseline"/>
        <w:rPr>
          <w:rFonts w:ascii="Figtree" w:hAnsi="Figtree"/>
          <w:i/>
          <w:color w:val="191919"/>
          <w:szCs w:val="24"/>
        </w:rPr>
      </w:pPr>
      <w:r w:rsidRPr="008315BF">
        <w:rPr>
          <w:rFonts w:ascii="Figtree" w:hAnsi="Figtree"/>
          <w:i/>
          <w:color w:val="191919"/>
          <w:szCs w:val="24"/>
        </w:rPr>
        <w:t>This job description is intended to convey information essential to understanding the scope of the job and the general nature and level of work performed by job holders within this job. But, this job description is not intended to be an exhaustive list of qualifications, skills, efforts, duties, responsibilities or working conditions associated with the position.</w:t>
      </w:r>
    </w:p>
    <w:p w14:paraId="69307BB4" w14:textId="77777777" w:rsidR="00191663" w:rsidRPr="008315BF" w:rsidRDefault="00191663" w:rsidP="003F3A32">
      <w:pPr>
        <w:rPr>
          <w:rFonts w:ascii="Figtree" w:hAnsi="Figtree"/>
          <w:b/>
          <w:bCs/>
          <w:sz w:val="22"/>
          <w:szCs w:val="22"/>
        </w:rPr>
      </w:pPr>
    </w:p>
    <w:sectPr w:rsidR="00191663" w:rsidRPr="008315BF" w:rsidSect="00F40188">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7" w:h="16839" w:code="9"/>
      <w:pgMar w:top="1440" w:right="720" w:bottom="72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BDC54" w14:textId="77777777" w:rsidR="00191663" w:rsidRDefault="00191663" w:rsidP="00191663">
      <w:r>
        <w:separator/>
      </w:r>
    </w:p>
  </w:endnote>
  <w:endnote w:type="continuationSeparator" w:id="0">
    <w:p w14:paraId="05ADD646" w14:textId="77777777" w:rsidR="00191663" w:rsidRDefault="00191663" w:rsidP="00191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igtree">
    <w:panose1 w:val="00000000000000000000"/>
    <w:charset w:val="00"/>
    <w:family w:val="auto"/>
    <w:pitch w:val="variable"/>
    <w:sig w:usb0="A000006F" w:usb1="0000007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09B25" w14:textId="77777777" w:rsidR="001C62CE" w:rsidRDefault="001C6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6495" w14:textId="77777777" w:rsidR="00D37ACA" w:rsidRDefault="00D37ACA">
    <w:pPr>
      <w:pStyle w:val="Footer"/>
      <w:rPr>
        <w:sz w:val="18"/>
        <w:szCs w:val="18"/>
      </w:rPr>
    </w:pPr>
  </w:p>
  <w:p w14:paraId="54C26AED" w14:textId="77777777" w:rsidR="00D37ACA" w:rsidRDefault="00D37ACA">
    <w:pPr>
      <w:pStyle w:val="Footer"/>
      <w:rPr>
        <w:sz w:val="18"/>
        <w:szCs w:val="18"/>
      </w:rPr>
    </w:pPr>
  </w:p>
  <w:p w14:paraId="0973D5BB" w14:textId="0EC221E9" w:rsidR="00666293" w:rsidRPr="00305D3A" w:rsidRDefault="001C62CE" w:rsidP="00305D3A">
    <w:pPr>
      <w:pStyle w:val="Footer"/>
      <w:tabs>
        <w:tab w:val="clear" w:pos="8640"/>
        <w:tab w:val="right" w:pos="9720"/>
      </w:tabs>
      <w:rPr>
        <w:sz w:val="16"/>
        <w:szCs w:val="16"/>
      </w:rPr>
    </w:pPr>
    <w:r>
      <w:rPr>
        <w:sz w:val="18"/>
        <w:szCs w:val="18"/>
      </w:rPr>
      <w:t>November 18,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E4A4" w14:textId="77777777" w:rsidR="001C62CE" w:rsidRDefault="001C6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11100" w14:textId="77777777" w:rsidR="00191663" w:rsidRDefault="00191663" w:rsidP="00191663">
      <w:r>
        <w:separator/>
      </w:r>
    </w:p>
  </w:footnote>
  <w:footnote w:type="continuationSeparator" w:id="0">
    <w:p w14:paraId="52135F34" w14:textId="77777777" w:rsidR="00191663" w:rsidRDefault="00191663" w:rsidP="00191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A4C07" w14:textId="77777777" w:rsidR="001C62CE" w:rsidRDefault="001C6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CC7AD" w14:textId="6D5318E3" w:rsidR="00126726" w:rsidRDefault="009D7D1B" w:rsidP="009D7D1B">
    <w:pPr>
      <w:pStyle w:val="Header"/>
      <w:jc w:val="center"/>
    </w:pPr>
    <w:r w:rsidRPr="007843D2">
      <w:rPr>
        <w:rFonts w:ascii="Figtree" w:hAnsi="Figtree"/>
        <w:i/>
        <w:iCs/>
        <w:noProof/>
      </w:rPr>
      <w:drawing>
        <wp:inline distT="0" distB="0" distL="0" distR="0" wp14:anchorId="27EEB361" wp14:editId="0B644DE8">
          <wp:extent cx="1138818" cy="1085850"/>
          <wp:effectExtent l="0" t="0" r="4445" b="0"/>
          <wp:docPr id="1423775657" name="Picture 1423775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9279" cy="108628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DA7B8" w14:textId="77777777" w:rsidR="001C62CE" w:rsidRDefault="001C6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lvlText w:val=""/>
      <w:lvlJc w:val="left"/>
      <w:pPr>
        <w:tabs>
          <w:tab w:val="num" w:pos="580"/>
        </w:tabs>
        <w:ind w:left="580" w:hanging="460"/>
      </w:pPr>
      <w:rPr>
        <w:rFonts w:ascii="Symbol" w:hAnsi="Symbol" w:hint="default"/>
      </w:rPr>
    </w:lvl>
  </w:abstractNum>
  <w:abstractNum w:abstractNumId="1" w15:restartNumberingAfterBreak="0">
    <w:nsid w:val="00F55F4B"/>
    <w:multiLevelType w:val="hybridMultilevel"/>
    <w:tmpl w:val="08726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F7AEE"/>
    <w:multiLevelType w:val="hybridMultilevel"/>
    <w:tmpl w:val="6E46F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671815"/>
    <w:multiLevelType w:val="hybridMultilevel"/>
    <w:tmpl w:val="28442B54"/>
    <w:lvl w:ilvl="0" w:tplc="65CE29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52D79"/>
    <w:multiLevelType w:val="hybridMultilevel"/>
    <w:tmpl w:val="67267B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4C1C2A"/>
    <w:multiLevelType w:val="hybridMultilevel"/>
    <w:tmpl w:val="F39C45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7A07B4"/>
    <w:multiLevelType w:val="hybridMultilevel"/>
    <w:tmpl w:val="55A622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371892"/>
    <w:multiLevelType w:val="hybridMultilevel"/>
    <w:tmpl w:val="D01C7550"/>
    <w:lvl w:ilvl="0" w:tplc="F2F8AB9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7F5528"/>
    <w:multiLevelType w:val="multilevel"/>
    <w:tmpl w:val="680C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3B36AB"/>
    <w:multiLevelType w:val="hybridMultilevel"/>
    <w:tmpl w:val="01C67F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275708"/>
    <w:multiLevelType w:val="hybridMultilevel"/>
    <w:tmpl w:val="B66A9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E338C0"/>
    <w:multiLevelType w:val="hybridMultilevel"/>
    <w:tmpl w:val="BDB8E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C7362C"/>
    <w:multiLevelType w:val="hybridMultilevel"/>
    <w:tmpl w:val="E9A622CC"/>
    <w:lvl w:ilvl="0" w:tplc="04090001">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3" w15:restartNumberingAfterBreak="0">
    <w:nsid w:val="5A606364"/>
    <w:multiLevelType w:val="hybridMultilevel"/>
    <w:tmpl w:val="6D5A8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BAB0751"/>
    <w:multiLevelType w:val="hybridMultilevel"/>
    <w:tmpl w:val="A940A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A12589"/>
    <w:multiLevelType w:val="hybridMultilevel"/>
    <w:tmpl w:val="4FE207D6"/>
    <w:lvl w:ilvl="0" w:tplc="65CE291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4F13831"/>
    <w:multiLevelType w:val="multilevel"/>
    <w:tmpl w:val="CE5C45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5A40B51"/>
    <w:multiLevelType w:val="hybridMultilevel"/>
    <w:tmpl w:val="C5FA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2E49F2"/>
    <w:multiLevelType w:val="hybridMultilevel"/>
    <w:tmpl w:val="294EE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383CFF"/>
    <w:multiLevelType w:val="hybridMultilevel"/>
    <w:tmpl w:val="8BD289C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7F6107A6"/>
    <w:multiLevelType w:val="hybridMultilevel"/>
    <w:tmpl w:val="115C7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68108912">
    <w:abstractNumId w:val="0"/>
  </w:num>
  <w:num w:numId="2" w16cid:durableId="1407652272">
    <w:abstractNumId w:val="13"/>
  </w:num>
  <w:num w:numId="3" w16cid:durableId="1532063268">
    <w:abstractNumId w:val="15"/>
  </w:num>
  <w:num w:numId="4" w16cid:durableId="1187135700">
    <w:abstractNumId w:val="3"/>
  </w:num>
  <w:num w:numId="5" w16cid:durableId="1467814958">
    <w:abstractNumId w:val="12"/>
  </w:num>
  <w:num w:numId="6" w16cid:durableId="557712384">
    <w:abstractNumId w:val="9"/>
  </w:num>
  <w:num w:numId="7" w16cid:durableId="616916243">
    <w:abstractNumId w:val="6"/>
  </w:num>
  <w:num w:numId="8" w16cid:durableId="322585696">
    <w:abstractNumId w:val="2"/>
  </w:num>
  <w:num w:numId="9" w16cid:durableId="1559121253">
    <w:abstractNumId w:val="4"/>
  </w:num>
  <w:num w:numId="10" w16cid:durableId="1961104633">
    <w:abstractNumId w:val="18"/>
  </w:num>
  <w:num w:numId="11" w16cid:durableId="1155537614">
    <w:abstractNumId w:val="7"/>
  </w:num>
  <w:num w:numId="12" w16cid:durableId="772480458">
    <w:abstractNumId w:val="11"/>
  </w:num>
  <w:num w:numId="13" w16cid:durableId="339237126">
    <w:abstractNumId w:val="1"/>
  </w:num>
  <w:num w:numId="14" w16cid:durableId="772669828">
    <w:abstractNumId w:val="10"/>
  </w:num>
  <w:num w:numId="15" w16cid:durableId="1575702149">
    <w:abstractNumId w:val="20"/>
  </w:num>
  <w:num w:numId="16" w16cid:durableId="1643459330">
    <w:abstractNumId w:val="19"/>
  </w:num>
  <w:num w:numId="17" w16cid:durableId="1213884060">
    <w:abstractNumId w:val="8"/>
  </w:num>
  <w:num w:numId="18" w16cid:durableId="805048786">
    <w:abstractNumId w:val="5"/>
  </w:num>
  <w:num w:numId="19" w16cid:durableId="1083911243">
    <w:abstractNumId w:val="17"/>
  </w:num>
  <w:num w:numId="20" w16cid:durableId="692729201">
    <w:abstractNumId w:val="14"/>
  </w:num>
  <w:num w:numId="21" w16cid:durableId="13921164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63"/>
    <w:rsid w:val="00007D9D"/>
    <w:rsid w:val="000521FB"/>
    <w:rsid w:val="000F33BA"/>
    <w:rsid w:val="00126726"/>
    <w:rsid w:val="00132D5A"/>
    <w:rsid w:val="00191663"/>
    <w:rsid w:val="00195C60"/>
    <w:rsid w:val="001970BE"/>
    <w:rsid w:val="001A34BF"/>
    <w:rsid w:val="001B5B77"/>
    <w:rsid w:val="001C62CE"/>
    <w:rsid w:val="00264FF5"/>
    <w:rsid w:val="00292CA1"/>
    <w:rsid w:val="00295225"/>
    <w:rsid w:val="003F3A32"/>
    <w:rsid w:val="0040382F"/>
    <w:rsid w:val="00414405"/>
    <w:rsid w:val="00433649"/>
    <w:rsid w:val="00486582"/>
    <w:rsid w:val="0049534D"/>
    <w:rsid w:val="004B2B53"/>
    <w:rsid w:val="004C72FF"/>
    <w:rsid w:val="00504947"/>
    <w:rsid w:val="0051644D"/>
    <w:rsid w:val="005E1469"/>
    <w:rsid w:val="006148F1"/>
    <w:rsid w:val="0065230E"/>
    <w:rsid w:val="00654014"/>
    <w:rsid w:val="00666293"/>
    <w:rsid w:val="0068100E"/>
    <w:rsid w:val="006A4962"/>
    <w:rsid w:val="006B421B"/>
    <w:rsid w:val="006B6AC8"/>
    <w:rsid w:val="006D2C78"/>
    <w:rsid w:val="006E6A55"/>
    <w:rsid w:val="007107DA"/>
    <w:rsid w:val="00743374"/>
    <w:rsid w:val="00744783"/>
    <w:rsid w:val="00775484"/>
    <w:rsid w:val="007843D2"/>
    <w:rsid w:val="007A5F5F"/>
    <w:rsid w:val="00815EDA"/>
    <w:rsid w:val="008315BF"/>
    <w:rsid w:val="008537F6"/>
    <w:rsid w:val="00854AB5"/>
    <w:rsid w:val="00861BFC"/>
    <w:rsid w:val="008B5935"/>
    <w:rsid w:val="0090127E"/>
    <w:rsid w:val="00972B95"/>
    <w:rsid w:val="009914B7"/>
    <w:rsid w:val="009D7D1B"/>
    <w:rsid w:val="00A13044"/>
    <w:rsid w:val="00A202C7"/>
    <w:rsid w:val="00A5340B"/>
    <w:rsid w:val="00A8182F"/>
    <w:rsid w:val="00A81C48"/>
    <w:rsid w:val="00A8411B"/>
    <w:rsid w:val="00AA4798"/>
    <w:rsid w:val="00AB0A35"/>
    <w:rsid w:val="00B61734"/>
    <w:rsid w:val="00B877C3"/>
    <w:rsid w:val="00BA7FC3"/>
    <w:rsid w:val="00C677C9"/>
    <w:rsid w:val="00C84843"/>
    <w:rsid w:val="00D37ACA"/>
    <w:rsid w:val="00D556B7"/>
    <w:rsid w:val="00D64F85"/>
    <w:rsid w:val="00D755F7"/>
    <w:rsid w:val="00DA6969"/>
    <w:rsid w:val="00DD7AAF"/>
    <w:rsid w:val="00E03F13"/>
    <w:rsid w:val="00E773E6"/>
    <w:rsid w:val="00F075FB"/>
    <w:rsid w:val="00F40188"/>
    <w:rsid w:val="00F61078"/>
    <w:rsid w:val="00F72C7A"/>
    <w:rsid w:val="00FA61BA"/>
    <w:rsid w:val="00FD2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F124E1A"/>
  <w15:docId w15:val="{84B993D2-0927-4BB9-B688-5AEE673F7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Arial"/>
        <w:kern w:val="20"/>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663"/>
    <w:rPr>
      <w:rFonts w:ascii="New York" w:eastAsia="Times New Roman" w:hAnsi="New York" w:cs="Times New Roman"/>
      <w:kern w:val="0"/>
      <w:sz w:val="24"/>
    </w:rPr>
  </w:style>
  <w:style w:type="paragraph" w:styleId="Heading1">
    <w:name w:val="heading 1"/>
    <w:basedOn w:val="Normal"/>
    <w:next w:val="Normal"/>
    <w:link w:val="Heading1Char"/>
    <w:qFormat/>
    <w:rsid w:val="00191663"/>
    <w:pPr>
      <w:keepNext/>
      <w:tabs>
        <w:tab w:val="left" w:pos="180"/>
      </w:tabs>
      <w:outlineLvl w:val="0"/>
    </w:pPr>
    <w:rPr>
      <w:rFonts w:ascii="Garamond" w:hAnsi="Garamond"/>
      <w:b/>
      <w:sz w:val="28"/>
    </w:rPr>
  </w:style>
  <w:style w:type="paragraph" w:styleId="Heading2">
    <w:name w:val="heading 2"/>
    <w:basedOn w:val="Normal"/>
    <w:next w:val="Normal"/>
    <w:link w:val="Heading2Char"/>
    <w:qFormat/>
    <w:rsid w:val="00191663"/>
    <w:pPr>
      <w:keepNext/>
      <w:jc w:val="center"/>
      <w:outlineLvl w:val="1"/>
    </w:pPr>
    <w:rPr>
      <w:rFonts w:ascii="Garamond" w:hAnsi="Garamond"/>
      <w:b/>
      <w:u w:val="double"/>
    </w:rPr>
  </w:style>
  <w:style w:type="paragraph" w:styleId="Heading3">
    <w:name w:val="heading 3"/>
    <w:basedOn w:val="Normal"/>
    <w:next w:val="Normal"/>
    <w:link w:val="Heading3Char"/>
    <w:qFormat/>
    <w:rsid w:val="00191663"/>
    <w:pPr>
      <w:keepNext/>
      <w:tabs>
        <w:tab w:val="left" w:pos="180"/>
      </w:tabs>
      <w:ind w:left="120"/>
      <w:outlineLvl w:val="2"/>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1663"/>
    <w:rPr>
      <w:rFonts w:ascii="Garamond" w:eastAsia="Times New Roman" w:hAnsi="Garamond" w:cs="Times New Roman"/>
      <w:b/>
      <w:kern w:val="0"/>
      <w:sz w:val="28"/>
    </w:rPr>
  </w:style>
  <w:style w:type="character" w:customStyle="1" w:styleId="Heading2Char">
    <w:name w:val="Heading 2 Char"/>
    <w:basedOn w:val="DefaultParagraphFont"/>
    <w:link w:val="Heading2"/>
    <w:rsid w:val="00191663"/>
    <w:rPr>
      <w:rFonts w:ascii="Garamond" w:eastAsia="Times New Roman" w:hAnsi="Garamond" w:cs="Times New Roman"/>
      <w:b/>
      <w:kern w:val="0"/>
      <w:sz w:val="24"/>
      <w:u w:val="double"/>
    </w:rPr>
  </w:style>
  <w:style w:type="character" w:customStyle="1" w:styleId="Heading3Char">
    <w:name w:val="Heading 3 Char"/>
    <w:basedOn w:val="DefaultParagraphFont"/>
    <w:link w:val="Heading3"/>
    <w:rsid w:val="00191663"/>
    <w:rPr>
      <w:rFonts w:ascii="New York" w:eastAsia="Times New Roman" w:hAnsi="New York" w:cs="Times New Roman"/>
      <w:b/>
      <w:bCs/>
      <w:kern w:val="0"/>
      <w:sz w:val="24"/>
      <w:u w:val="single"/>
    </w:rPr>
  </w:style>
  <w:style w:type="paragraph" w:styleId="Footer">
    <w:name w:val="footer"/>
    <w:basedOn w:val="Normal"/>
    <w:link w:val="FooterChar"/>
    <w:uiPriority w:val="99"/>
    <w:rsid w:val="00191663"/>
    <w:pPr>
      <w:tabs>
        <w:tab w:val="center" w:pos="4320"/>
        <w:tab w:val="right" w:pos="8640"/>
      </w:tabs>
    </w:pPr>
  </w:style>
  <w:style w:type="character" w:customStyle="1" w:styleId="FooterChar">
    <w:name w:val="Footer Char"/>
    <w:basedOn w:val="DefaultParagraphFont"/>
    <w:link w:val="Footer"/>
    <w:uiPriority w:val="99"/>
    <w:rsid w:val="00191663"/>
    <w:rPr>
      <w:rFonts w:ascii="New York" w:eastAsia="Times New Roman" w:hAnsi="New York" w:cs="Times New Roman"/>
      <w:kern w:val="0"/>
      <w:sz w:val="24"/>
    </w:rPr>
  </w:style>
  <w:style w:type="character" w:styleId="PageNumber">
    <w:name w:val="page number"/>
    <w:basedOn w:val="DefaultParagraphFont"/>
    <w:rsid w:val="00191663"/>
  </w:style>
  <w:style w:type="paragraph" w:styleId="BodyText3">
    <w:name w:val="Body Text 3"/>
    <w:basedOn w:val="Normal"/>
    <w:link w:val="BodyText3Char"/>
    <w:rsid w:val="00191663"/>
    <w:pPr>
      <w:spacing w:after="120"/>
    </w:pPr>
    <w:rPr>
      <w:sz w:val="16"/>
      <w:szCs w:val="16"/>
    </w:rPr>
  </w:style>
  <w:style w:type="character" w:customStyle="1" w:styleId="BodyText3Char">
    <w:name w:val="Body Text 3 Char"/>
    <w:basedOn w:val="DefaultParagraphFont"/>
    <w:link w:val="BodyText3"/>
    <w:rsid w:val="00191663"/>
    <w:rPr>
      <w:rFonts w:ascii="New York" w:eastAsia="Times New Roman" w:hAnsi="New York" w:cs="Times New Roman"/>
      <w:kern w:val="0"/>
      <w:sz w:val="16"/>
      <w:szCs w:val="16"/>
    </w:rPr>
  </w:style>
  <w:style w:type="paragraph" w:styleId="Header">
    <w:name w:val="header"/>
    <w:basedOn w:val="Normal"/>
    <w:link w:val="HeaderChar"/>
    <w:unhideWhenUsed/>
    <w:rsid w:val="00191663"/>
    <w:pPr>
      <w:tabs>
        <w:tab w:val="center" w:pos="4680"/>
        <w:tab w:val="right" w:pos="9360"/>
      </w:tabs>
    </w:pPr>
  </w:style>
  <w:style w:type="character" w:customStyle="1" w:styleId="HeaderChar">
    <w:name w:val="Header Char"/>
    <w:basedOn w:val="DefaultParagraphFont"/>
    <w:link w:val="Header"/>
    <w:rsid w:val="00191663"/>
    <w:rPr>
      <w:rFonts w:ascii="New York" w:eastAsia="Times New Roman" w:hAnsi="New York" w:cs="Times New Roman"/>
      <w:kern w:val="0"/>
      <w:sz w:val="24"/>
    </w:rPr>
  </w:style>
  <w:style w:type="paragraph" w:styleId="BalloonText">
    <w:name w:val="Balloon Text"/>
    <w:basedOn w:val="Normal"/>
    <w:link w:val="BalloonTextChar"/>
    <w:uiPriority w:val="99"/>
    <w:semiHidden/>
    <w:unhideWhenUsed/>
    <w:rsid w:val="00191663"/>
    <w:rPr>
      <w:rFonts w:ascii="Tahoma" w:hAnsi="Tahoma" w:cs="Tahoma"/>
      <w:sz w:val="16"/>
      <w:szCs w:val="16"/>
    </w:rPr>
  </w:style>
  <w:style w:type="character" w:customStyle="1" w:styleId="BalloonTextChar">
    <w:name w:val="Balloon Text Char"/>
    <w:basedOn w:val="DefaultParagraphFont"/>
    <w:link w:val="BalloonText"/>
    <w:uiPriority w:val="99"/>
    <w:semiHidden/>
    <w:rsid w:val="00191663"/>
    <w:rPr>
      <w:rFonts w:ascii="Tahoma" w:eastAsia="Times New Roman" w:hAnsi="Tahoma" w:cs="Tahoma"/>
      <w:kern w:val="0"/>
      <w:sz w:val="16"/>
      <w:szCs w:val="16"/>
    </w:rPr>
  </w:style>
  <w:style w:type="paragraph" w:styleId="ListParagraph">
    <w:name w:val="List Paragraph"/>
    <w:basedOn w:val="Normal"/>
    <w:link w:val="ListParagraphChar"/>
    <w:uiPriority w:val="34"/>
    <w:qFormat/>
    <w:rsid w:val="00861BFC"/>
    <w:pPr>
      <w:ind w:left="720"/>
      <w:contextualSpacing/>
    </w:pPr>
  </w:style>
  <w:style w:type="table" w:styleId="TableGrid">
    <w:name w:val="Table Grid"/>
    <w:basedOn w:val="TableNormal"/>
    <w:uiPriority w:val="59"/>
    <w:rsid w:val="006D2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075FB"/>
    <w:rPr>
      <w:sz w:val="16"/>
      <w:szCs w:val="16"/>
    </w:rPr>
  </w:style>
  <w:style w:type="paragraph" w:styleId="CommentText">
    <w:name w:val="annotation text"/>
    <w:basedOn w:val="Normal"/>
    <w:link w:val="CommentTextChar"/>
    <w:uiPriority w:val="99"/>
    <w:unhideWhenUsed/>
    <w:rsid w:val="00F075FB"/>
    <w:rPr>
      <w:sz w:val="20"/>
    </w:rPr>
  </w:style>
  <w:style w:type="character" w:customStyle="1" w:styleId="CommentTextChar">
    <w:name w:val="Comment Text Char"/>
    <w:basedOn w:val="DefaultParagraphFont"/>
    <w:link w:val="CommentText"/>
    <w:uiPriority w:val="99"/>
    <w:rsid w:val="00F075FB"/>
    <w:rPr>
      <w:rFonts w:ascii="New York" w:eastAsia="Times New Roman" w:hAnsi="New York" w:cs="Times New Roman"/>
      <w:kern w:val="0"/>
      <w:sz w:val="20"/>
    </w:rPr>
  </w:style>
  <w:style w:type="paragraph" w:styleId="CommentSubject">
    <w:name w:val="annotation subject"/>
    <w:basedOn w:val="CommentText"/>
    <w:next w:val="CommentText"/>
    <w:link w:val="CommentSubjectChar"/>
    <w:uiPriority w:val="99"/>
    <w:semiHidden/>
    <w:unhideWhenUsed/>
    <w:rsid w:val="00F075FB"/>
    <w:rPr>
      <w:b/>
      <w:bCs/>
    </w:rPr>
  </w:style>
  <w:style w:type="character" w:customStyle="1" w:styleId="CommentSubjectChar">
    <w:name w:val="Comment Subject Char"/>
    <w:basedOn w:val="CommentTextChar"/>
    <w:link w:val="CommentSubject"/>
    <w:uiPriority w:val="99"/>
    <w:semiHidden/>
    <w:rsid w:val="00F075FB"/>
    <w:rPr>
      <w:rFonts w:ascii="New York" w:eastAsia="Times New Roman" w:hAnsi="New York" w:cs="Times New Roman"/>
      <w:b/>
      <w:bCs/>
      <w:kern w:val="0"/>
      <w:sz w:val="20"/>
    </w:rPr>
  </w:style>
  <w:style w:type="paragraph" w:styleId="Revision">
    <w:name w:val="Revision"/>
    <w:hidden/>
    <w:uiPriority w:val="99"/>
    <w:semiHidden/>
    <w:rsid w:val="00E773E6"/>
    <w:rPr>
      <w:rFonts w:ascii="New York" w:eastAsia="Times New Roman" w:hAnsi="New York" w:cs="Times New Roman"/>
      <w:kern w:val="0"/>
      <w:sz w:val="24"/>
    </w:rPr>
  </w:style>
  <w:style w:type="paragraph" w:customStyle="1" w:styleId="Default">
    <w:name w:val="Default"/>
    <w:rsid w:val="00E773E6"/>
    <w:pPr>
      <w:autoSpaceDE w:val="0"/>
      <w:autoSpaceDN w:val="0"/>
      <w:adjustRightInd w:val="0"/>
    </w:pPr>
    <w:rPr>
      <w:rFonts w:ascii="Garamond" w:hAnsi="Garamond" w:cs="Garamond"/>
      <w:color w:val="000000"/>
      <w:kern w:val="0"/>
      <w:sz w:val="24"/>
      <w:szCs w:val="24"/>
    </w:rPr>
  </w:style>
  <w:style w:type="paragraph" w:styleId="NormalWeb">
    <w:name w:val="Normal (Web)"/>
    <w:basedOn w:val="Normal"/>
    <w:uiPriority w:val="99"/>
    <w:unhideWhenUsed/>
    <w:rsid w:val="009914B7"/>
    <w:pPr>
      <w:spacing w:before="100" w:beforeAutospacing="1" w:after="100" w:afterAutospacing="1"/>
    </w:pPr>
    <w:rPr>
      <w:rFonts w:ascii="Times New Roman" w:hAnsi="Times New Roman"/>
      <w:szCs w:val="24"/>
    </w:rPr>
  </w:style>
  <w:style w:type="character" w:customStyle="1" w:styleId="ListParagraphChar">
    <w:name w:val="List Paragraph Char"/>
    <w:link w:val="ListParagraph"/>
    <w:uiPriority w:val="34"/>
    <w:locked/>
    <w:rsid w:val="00504947"/>
    <w:rPr>
      <w:rFonts w:ascii="New York" w:eastAsia="Times New Roman" w:hAnsi="New York" w:cs="Times New Roman"/>
      <w:kern w:val="0"/>
      <w:sz w:val="24"/>
    </w:rPr>
  </w:style>
  <w:style w:type="paragraph" w:styleId="BodyText">
    <w:name w:val="Body Text"/>
    <w:basedOn w:val="Normal"/>
    <w:link w:val="BodyTextChar"/>
    <w:uiPriority w:val="99"/>
    <w:semiHidden/>
    <w:unhideWhenUsed/>
    <w:rsid w:val="00B877C3"/>
    <w:pPr>
      <w:spacing w:after="120"/>
    </w:pPr>
  </w:style>
  <w:style w:type="character" w:customStyle="1" w:styleId="BodyTextChar">
    <w:name w:val="Body Text Char"/>
    <w:basedOn w:val="DefaultParagraphFont"/>
    <w:link w:val="BodyText"/>
    <w:uiPriority w:val="99"/>
    <w:semiHidden/>
    <w:rsid w:val="00B877C3"/>
    <w:rPr>
      <w:rFonts w:ascii="New York" w:eastAsia="Times New Roman" w:hAnsi="New York"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4</Pages>
  <Words>1560</Words>
  <Characters>8631</Characters>
  <Application>Microsoft Office Word</Application>
  <DocSecurity>0</DocSecurity>
  <Lines>227</Lines>
  <Paragraphs>69</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Cheryl Gregory Faye</dc:creator>
  <cp:lastModifiedBy>Dieudonne, Dominique</cp:lastModifiedBy>
  <cp:revision>5</cp:revision>
  <dcterms:created xsi:type="dcterms:W3CDTF">2025-12-15T14:55:00Z</dcterms:created>
  <dcterms:modified xsi:type="dcterms:W3CDTF">2025-12-23T14:23:00Z</dcterms:modified>
</cp:coreProperties>
</file>